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23C6" w14:textId="749CA82C" w:rsidR="00BB6443" w:rsidRDefault="00BB6443" w:rsidP="00BB6443">
      <w:pPr>
        <w:rPr>
          <w:rFonts w:ascii="Arial" w:hAnsi="Arial" w:cs="Arial"/>
          <w:sz w:val="24"/>
          <w:szCs w:val="24"/>
          <w:lang w:val="en-CA"/>
        </w:rPr>
      </w:pPr>
      <w:r w:rsidRPr="0098596D">
        <w:rPr>
          <w:b/>
          <w:noProof/>
          <w:lang w:val="en"/>
        </w:rPr>
        <w:drawing>
          <wp:anchor distT="0" distB="0" distL="114300" distR="114300" simplePos="0" relativeHeight="251659264" behindDoc="1" locked="0" layoutInCell="1" allowOverlap="1" wp14:anchorId="38EC84C4" wp14:editId="65F7302F">
            <wp:simplePos x="0" y="0"/>
            <wp:positionH relativeFrom="page">
              <wp:posOffset>133350</wp:posOffset>
            </wp:positionH>
            <wp:positionV relativeFrom="margin">
              <wp:posOffset>-885825</wp:posOffset>
            </wp:positionV>
            <wp:extent cx="5934075" cy="1373206"/>
            <wp:effectExtent l="19050" t="0" r="9525" b="417830"/>
            <wp:wrapNone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3732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0F2F98" w14:textId="77777777" w:rsidR="00BB6443" w:rsidRDefault="00BB6443" w:rsidP="00140322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2D50DE0D" w14:textId="77777777" w:rsidR="00BB6443" w:rsidRDefault="00BB6443" w:rsidP="00140322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0E3708D6" w14:textId="77777777" w:rsidR="00BB6443" w:rsidRPr="00BB6443" w:rsidRDefault="00BB6443" w:rsidP="00BB6443">
      <w:pPr>
        <w:rPr>
          <w:rFonts w:ascii="Arial" w:hAnsi="Arial" w:cs="Arial"/>
          <w:b/>
          <w:bCs/>
          <w:lang w:val="en"/>
        </w:rPr>
      </w:pPr>
      <w:r w:rsidRPr="00BB6443">
        <w:rPr>
          <w:rFonts w:ascii="Arial" w:hAnsi="Arial" w:cs="Arial"/>
          <w:b/>
          <w:bCs/>
          <w:lang w:val="en"/>
        </w:rPr>
        <w:t>FOR IMMEDIATE RELEASE:</w:t>
      </w:r>
    </w:p>
    <w:p w14:paraId="705AA08D" w14:textId="77777777" w:rsidR="00BB6443" w:rsidRPr="00BB6443" w:rsidRDefault="00BB6443" w:rsidP="00BB6443">
      <w:pPr>
        <w:rPr>
          <w:rFonts w:ascii="Arial" w:hAnsi="Arial" w:cs="Arial"/>
          <w:b/>
          <w:bCs/>
          <w:lang w:val="en"/>
        </w:rPr>
      </w:pPr>
      <w:r w:rsidRPr="00BB6443">
        <w:rPr>
          <w:rFonts w:ascii="Arial" w:hAnsi="Arial" w:cs="Arial"/>
          <w:b/>
          <w:bCs/>
          <w:lang w:val="en"/>
        </w:rPr>
        <w:t xml:space="preserve">Media Contact: </w:t>
      </w:r>
      <w:r w:rsidRPr="00BB6443">
        <w:rPr>
          <w:rFonts w:ascii="Arial" w:hAnsi="Arial" w:cs="Arial"/>
          <w:lang w:val="en"/>
        </w:rPr>
        <w:t>Liesl Davenport</w:t>
      </w:r>
    </w:p>
    <w:p w14:paraId="5FCE44DF" w14:textId="77777777" w:rsidR="00BB6443" w:rsidRPr="00BB6443" w:rsidRDefault="00BB6443" w:rsidP="00BB6443">
      <w:pPr>
        <w:rPr>
          <w:rFonts w:ascii="Arial" w:hAnsi="Arial" w:cs="Arial"/>
          <w:b/>
          <w:bCs/>
          <w:lang w:val="en"/>
        </w:rPr>
      </w:pPr>
      <w:r w:rsidRPr="00BB6443">
        <w:rPr>
          <w:rFonts w:ascii="Arial" w:hAnsi="Arial" w:cs="Arial"/>
          <w:b/>
          <w:bCs/>
          <w:lang w:val="en"/>
        </w:rPr>
        <w:t xml:space="preserve">Phone: </w:t>
      </w:r>
      <w:r w:rsidRPr="00BB6443">
        <w:rPr>
          <w:rFonts w:ascii="Arial" w:hAnsi="Arial" w:cs="Arial"/>
          <w:lang w:val="en"/>
        </w:rPr>
        <w:t>216-640-8677</w:t>
      </w:r>
    </w:p>
    <w:p w14:paraId="0734FE66" w14:textId="77777777" w:rsidR="00BB6443" w:rsidRPr="00BB6443" w:rsidRDefault="00BB6443" w:rsidP="00BB6443">
      <w:pPr>
        <w:rPr>
          <w:rFonts w:ascii="Arial" w:hAnsi="Arial" w:cs="Arial"/>
          <w:lang w:val="en"/>
        </w:rPr>
      </w:pPr>
      <w:r w:rsidRPr="00BB6443">
        <w:rPr>
          <w:rFonts w:ascii="Arial" w:hAnsi="Arial" w:cs="Arial"/>
          <w:b/>
          <w:bCs/>
          <w:lang w:val="en"/>
        </w:rPr>
        <w:t xml:space="preserve">Email: </w:t>
      </w:r>
      <w:hyperlink r:id="rId5" w:history="1">
        <w:r w:rsidRPr="00BB6443">
          <w:rPr>
            <w:rStyle w:val="Hyperlink"/>
            <w:rFonts w:ascii="Arial" w:hAnsi="Arial" w:cs="Arial"/>
            <w:lang w:val="en"/>
          </w:rPr>
          <w:t>liesl.davenport@playhousesquare.org</w:t>
        </w:r>
      </w:hyperlink>
    </w:p>
    <w:p w14:paraId="01658220" w14:textId="77777777" w:rsidR="00BB6443" w:rsidRDefault="00BB6443" w:rsidP="00BB6443">
      <w:pPr>
        <w:rPr>
          <w:rFonts w:ascii="Arial" w:hAnsi="Arial" w:cs="Arial"/>
          <w:sz w:val="24"/>
          <w:szCs w:val="24"/>
          <w:lang w:val="en-CA"/>
        </w:rPr>
      </w:pPr>
    </w:p>
    <w:p w14:paraId="111B2A50" w14:textId="77777777" w:rsidR="00BB6443" w:rsidRDefault="00BB6443" w:rsidP="00140322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492EBBF5" w14:textId="2E3DBA27" w:rsidR="00140322" w:rsidRPr="00FB5D1E" w:rsidRDefault="00140322" w:rsidP="0014032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FB5D1E">
        <w:rPr>
          <w:rFonts w:ascii="Arial" w:hAnsi="Arial" w:cs="Arial"/>
          <w:sz w:val="24"/>
          <w:szCs w:val="24"/>
          <w:lang w:val="en-CA"/>
        </w:rPr>
        <w:t>“Authentic and Exciting” | “A Real Treat” | “Amazing” | “Enchanting” | “Simply Incredible”</w:t>
      </w:r>
    </w:p>
    <w:p w14:paraId="20ED8B4F" w14:textId="77777777" w:rsidR="00140322" w:rsidRPr="00952AA7" w:rsidRDefault="00140322" w:rsidP="00140322">
      <w:pPr>
        <w:pStyle w:val="Body1"/>
        <w:jc w:val="center"/>
        <w:rPr>
          <w:rFonts w:ascii="Arial" w:hAnsi="Arial" w:cs="Arial"/>
          <w:lang w:val="en-CA"/>
        </w:rPr>
      </w:pPr>
      <w:r w:rsidRPr="00952AA7">
        <w:rPr>
          <w:rFonts w:ascii="Arial" w:hAnsi="Arial" w:cs="Arial"/>
          <w:i/>
          <w:iCs/>
          <w:noProof/>
        </w:rPr>
        <w:drawing>
          <wp:inline distT="0" distB="0" distL="0" distR="0" wp14:anchorId="557454EA" wp14:editId="6AEA8985">
            <wp:extent cx="5943600" cy="2362200"/>
            <wp:effectExtent l="0" t="0" r="0" b="0"/>
            <wp:docPr id="1" name="Picture 1" descr="cid:image004.jpg@01D3EB6F.F5A0A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3EB6F.F5A0A7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E9D8" w14:textId="682026B8" w:rsidR="00952AA7" w:rsidRPr="00952AA7" w:rsidRDefault="00952AA7" w:rsidP="000E27D7">
      <w:pPr>
        <w:pStyle w:val="Body1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952AA7">
        <w:rPr>
          <w:rFonts w:ascii="Arial" w:hAnsi="Arial" w:cs="Arial"/>
          <w:b/>
          <w:sz w:val="36"/>
          <w:szCs w:val="36"/>
          <w:lang w:val="en-CA"/>
        </w:rPr>
        <w:t>The Simon &amp; Garfunkel Story</w:t>
      </w:r>
      <w:r w:rsidR="00157BBF">
        <w:rPr>
          <w:rFonts w:ascii="Arial" w:hAnsi="Arial" w:cs="Arial"/>
          <w:b/>
          <w:sz w:val="36"/>
          <w:szCs w:val="36"/>
          <w:lang w:val="en-CA"/>
        </w:rPr>
        <w:t xml:space="preserve"> </w:t>
      </w:r>
      <w:r w:rsidRPr="00952AA7">
        <w:rPr>
          <w:rFonts w:ascii="Arial" w:hAnsi="Arial" w:cs="Arial"/>
          <w:b/>
          <w:sz w:val="36"/>
          <w:szCs w:val="36"/>
          <w:lang w:val="en-CA"/>
        </w:rPr>
        <w:t>2025 North American Tour</w:t>
      </w:r>
      <w:r w:rsidR="00157BBF">
        <w:rPr>
          <w:rFonts w:ascii="Arial" w:hAnsi="Arial" w:cs="Arial"/>
          <w:b/>
          <w:sz w:val="36"/>
          <w:szCs w:val="36"/>
          <w:lang w:val="en-CA"/>
        </w:rPr>
        <w:t xml:space="preserve"> Visits </w:t>
      </w:r>
      <w:r w:rsidR="00BB6443">
        <w:rPr>
          <w:rFonts w:ascii="Arial" w:hAnsi="Arial" w:cs="Arial"/>
          <w:b/>
          <w:sz w:val="36"/>
          <w:szCs w:val="36"/>
          <w:lang w:val="en-CA"/>
        </w:rPr>
        <w:t xml:space="preserve">Playhouse Square on </w:t>
      </w:r>
      <w:r w:rsidR="00BB6443" w:rsidRPr="00BB6443">
        <w:rPr>
          <w:rFonts w:ascii="Arial" w:hAnsi="Arial" w:cs="Arial"/>
          <w:b/>
          <w:sz w:val="36"/>
          <w:szCs w:val="36"/>
        </w:rPr>
        <w:t>Mar</w:t>
      </w:r>
      <w:r w:rsidR="00BB6443">
        <w:rPr>
          <w:rFonts w:ascii="Arial" w:hAnsi="Arial" w:cs="Arial"/>
          <w:b/>
          <w:sz w:val="36"/>
          <w:szCs w:val="36"/>
        </w:rPr>
        <w:t>ch</w:t>
      </w:r>
      <w:r w:rsidR="00BB6443" w:rsidRPr="00BB6443">
        <w:rPr>
          <w:rFonts w:ascii="Arial" w:hAnsi="Arial" w:cs="Arial"/>
          <w:b/>
          <w:sz w:val="36"/>
          <w:szCs w:val="36"/>
        </w:rPr>
        <w:t> 20, 2025</w:t>
      </w:r>
    </w:p>
    <w:p w14:paraId="1A65D551" w14:textId="77777777" w:rsidR="00184C36" w:rsidRPr="00952AA7" w:rsidRDefault="00184C36" w:rsidP="00CB0DDF">
      <w:pPr>
        <w:pStyle w:val="Body1"/>
        <w:rPr>
          <w:rFonts w:ascii="Arial" w:hAnsi="Arial" w:cs="Arial"/>
          <w:b/>
          <w:i/>
          <w:iCs/>
          <w:color w:val="auto"/>
          <w:lang w:val="en-CA"/>
        </w:rPr>
      </w:pPr>
    </w:p>
    <w:p w14:paraId="79648599" w14:textId="2A43F610" w:rsidR="00184C36" w:rsidRPr="00952AA7" w:rsidRDefault="00184C36" w:rsidP="000E27D7">
      <w:pPr>
        <w:pStyle w:val="Body1"/>
        <w:jc w:val="center"/>
        <w:rPr>
          <w:rFonts w:ascii="Arial" w:hAnsi="Arial" w:cs="Arial"/>
          <w:b/>
          <w:i/>
          <w:iCs/>
          <w:color w:val="auto"/>
          <w:lang w:val="en-CA"/>
        </w:rPr>
      </w:pPr>
      <w:r w:rsidRPr="00952AA7">
        <w:rPr>
          <w:rFonts w:ascii="Arial" w:hAnsi="Arial" w:cs="Arial"/>
          <w:b/>
          <w:i/>
          <w:iCs/>
          <w:color w:val="auto"/>
          <w:lang w:val="en-CA"/>
        </w:rPr>
        <w:t>Tickets on Sale Now</w:t>
      </w:r>
      <w:r w:rsidR="00354F30">
        <w:rPr>
          <w:rFonts w:ascii="Arial" w:hAnsi="Arial" w:cs="Arial"/>
          <w:b/>
          <w:i/>
          <w:iCs/>
          <w:color w:val="auto"/>
          <w:lang w:val="en-CA"/>
        </w:rPr>
        <w:t xml:space="preserve"> at </w:t>
      </w:r>
      <w:hyperlink r:id="rId8" w:history="1">
        <w:r w:rsidR="00354F30" w:rsidRPr="00354F30">
          <w:rPr>
            <w:rStyle w:val="Hyperlink"/>
            <w:rFonts w:ascii="Arial" w:hAnsi="Arial" w:cs="Arial"/>
            <w:b/>
            <w:i/>
            <w:iCs/>
            <w:lang w:val="en-CA"/>
          </w:rPr>
          <w:t>PlayhouseSquare.org</w:t>
        </w:r>
      </w:hyperlink>
    </w:p>
    <w:p w14:paraId="1712A26B" w14:textId="77777777" w:rsidR="00B06F64" w:rsidRPr="00952AA7" w:rsidRDefault="00B06F64" w:rsidP="000E27D7">
      <w:pPr>
        <w:pStyle w:val="Body1"/>
        <w:jc w:val="center"/>
        <w:rPr>
          <w:rFonts w:ascii="Arial" w:hAnsi="Arial" w:cs="Arial"/>
          <w:b/>
          <w:i/>
          <w:iCs/>
          <w:color w:val="auto"/>
          <w:lang w:val="en-CA"/>
        </w:rPr>
      </w:pPr>
    </w:p>
    <w:p w14:paraId="75126CFC" w14:textId="4753BDCC" w:rsidR="00B06F64" w:rsidRPr="00952AA7" w:rsidRDefault="00B06F64" w:rsidP="000E27D7">
      <w:pPr>
        <w:pStyle w:val="Body1"/>
        <w:jc w:val="center"/>
        <w:rPr>
          <w:rFonts w:ascii="Arial" w:hAnsi="Arial" w:cs="Arial"/>
          <w:b/>
          <w:i/>
          <w:iCs/>
          <w:lang w:val="en-CA"/>
        </w:rPr>
      </w:pPr>
      <w:hyperlink r:id="rId9" w:history="1">
        <w:r w:rsidRPr="004A1987">
          <w:rPr>
            <w:rStyle w:val="Hyperlink"/>
            <w:rFonts w:ascii="Arial" w:hAnsi="Arial" w:cs="Arial"/>
            <w:b/>
            <w:i/>
            <w:iCs/>
            <w:lang w:val="en-CA"/>
          </w:rPr>
          <w:t>Media Assets</w:t>
        </w:r>
      </w:hyperlink>
    </w:p>
    <w:p w14:paraId="2DCA4D80" w14:textId="6B622A48" w:rsidR="00140322" w:rsidRPr="00952AA7" w:rsidRDefault="00140322" w:rsidP="000E27D7">
      <w:pPr>
        <w:pStyle w:val="Body1"/>
        <w:rPr>
          <w:rFonts w:ascii="Arial" w:hAnsi="Arial" w:cs="Arial"/>
          <w:sz w:val="22"/>
          <w:szCs w:val="22"/>
          <w:lang w:val="en-CA"/>
        </w:rPr>
      </w:pPr>
    </w:p>
    <w:p w14:paraId="756DD754" w14:textId="48884A06" w:rsidR="00CF435E" w:rsidRDefault="00BB6443" w:rsidP="000B0BA4">
      <w:pPr>
        <w:rPr>
          <w:rFonts w:ascii="Arial" w:hAnsi="Arial" w:cs="Arial"/>
          <w:sz w:val="24"/>
          <w:szCs w:val="24"/>
          <w:lang w:val="en-CA"/>
        </w:rPr>
      </w:pPr>
      <w:r w:rsidRPr="00BB6443">
        <w:rPr>
          <w:rFonts w:ascii="Arial" w:hAnsi="Arial" w:cs="Arial"/>
          <w:b/>
          <w:sz w:val="24"/>
          <w:szCs w:val="24"/>
          <w:lang w:val="en-CA"/>
        </w:rPr>
        <w:t>Cleveland, OH</w:t>
      </w:r>
      <w:r w:rsidR="000E27D7" w:rsidRPr="00BB6443"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="00184C36" w:rsidRPr="00BB6443">
        <w:rPr>
          <w:rFonts w:ascii="Arial" w:hAnsi="Arial" w:cs="Arial"/>
          <w:b/>
          <w:sz w:val="24"/>
          <w:szCs w:val="24"/>
          <w:lang w:val="en-CA"/>
        </w:rPr>
        <w:t>–</w:t>
      </w:r>
      <w:r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="00952AA7" w:rsidRPr="00952AA7">
        <w:rPr>
          <w:rFonts w:ascii="Arial" w:hAnsi="Arial" w:cs="Arial"/>
          <w:bCs/>
          <w:sz w:val="24"/>
          <w:szCs w:val="24"/>
          <w:lang w:val="en-CA"/>
        </w:rPr>
        <w:t xml:space="preserve">Relive the magic of the </w:t>
      </w:r>
      <w:r w:rsidR="00952AA7">
        <w:rPr>
          <w:rFonts w:ascii="Arial" w:hAnsi="Arial" w:cs="Arial"/>
          <w:bCs/>
          <w:sz w:val="24"/>
          <w:szCs w:val="24"/>
          <w:lang w:val="en-CA"/>
        </w:rPr>
        <w:t xml:space="preserve">legendary </w:t>
      </w:r>
      <w:r w:rsidR="00952AA7" w:rsidRPr="00952AA7">
        <w:rPr>
          <w:rFonts w:ascii="Arial" w:hAnsi="Arial" w:cs="Arial"/>
          <w:bCs/>
          <w:sz w:val="24"/>
          <w:szCs w:val="24"/>
          <w:lang w:val="en-CA"/>
        </w:rPr>
        <w:t>folk-rock du</w:t>
      </w:r>
      <w:r w:rsidR="00952AA7">
        <w:rPr>
          <w:rFonts w:ascii="Arial" w:hAnsi="Arial" w:cs="Arial"/>
          <w:bCs/>
          <w:sz w:val="24"/>
          <w:szCs w:val="24"/>
          <w:lang w:val="en-CA"/>
        </w:rPr>
        <w:t>o</w:t>
      </w:r>
      <w:r w:rsidR="00952AA7" w:rsidRPr="00952AA7">
        <w:rPr>
          <w:rFonts w:ascii="Arial" w:hAnsi="Arial" w:cs="Arial"/>
          <w:bCs/>
          <w:sz w:val="24"/>
          <w:szCs w:val="24"/>
          <w:lang w:val="en-CA"/>
        </w:rPr>
        <w:t xml:space="preserve">! </w:t>
      </w:r>
      <w:r w:rsidR="000E27D7" w:rsidRPr="00952AA7">
        <w:rPr>
          <w:rFonts w:ascii="Arial" w:hAnsi="Arial" w:cs="Arial"/>
          <w:bCs/>
          <w:sz w:val="24"/>
          <w:szCs w:val="24"/>
          <w:lang w:val="en-CA"/>
        </w:rPr>
        <w:t>The</w:t>
      </w:r>
      <w:r w:rsidR="000E27D7" w:rsidRPr="00952AA7">
        <w:rPr>
          <w:rFonts w:ascii="Arial" w:hAnsi="Arial" w:cs="Arial"/>
          <w:b/>
          <w:sz w:val="24"/>
          <w:szCs w:val="24"/>
          <w:lang w:val="en-CA"/>
        </w:rPr>
        <w:t xml:space="preserve"> </w:t>
      </w:r>
      <w:proofErr w:type="gramStart"/>
      <w:r w:rsidR="00140322" w:rsidRPr="00952AA7">
        <w:rPr>
          <w:rFonts w:ascii="Arial" w:hAnsi="Arial" w:cs="Arial"/>
          <w:sz w:val="24"/>
          <w:szCs w:val="24"/>
          <w:lang w:val="en-CA"/>
        </w:rPr>
        <w:t>internationally-acclaimed</w:t>
      </w:r>
      <w:proofErr w:type="gramEnd"/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 hit theater show </w:t>
      </w:r>
      <w:r w:rsidR="00140322" w:rsidRPr="00952AA7">
        <w:rPr>
          <w:rFonts w:ascii="Arial" w:hAnsi="Arial" w:cs="Arial"/>
          <w:b/>
          <w:bCs/>
          <w:sz w:val="24"/>
          <w:szCs w:val="24"/>
          <w:lang w:val="en-CA"/>
        </w:rPr>
        <w:t>The Simon &amp; Garfunkel Story</w:t>
      </w:r>
      <w:r w:rsidR="00184C36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 w:rsidR="00CF435E">
        <w:rPr>
          <w:rFonts w:ascii="Arial" w:hAnsi="Arial" w:cs="Arial"/>
          <w:sz w:val="24"/>
          <w:szCs w:val="24"/>
          <w:lang w:val="en-CA"/>
        </w:rPr>
        <w:t>(</w:t>
      </w:r>
      <w:hyperlink r:id="rId10" w:history="1">
        <w:r w:rsidR="00CF435E" w:rsidRPr="00B00C00">
          <w:rPr>
            <w:rStyle w:val="Hyperlink"/>
            <w:rFonts w:ascii="Arial" w:hAnsi="Arial" w:cs="Arial"/>
            <w:sz w:val="24"/>
            <w:szCs w:val="24"/>
            <w:lang w:val="en-CA"/>
          </w:rPr>
          <w:t>www.thesimonandgarfunkelstory.com</w:t>
        </w:r>
      </w:hyperlink>
      <w:r w:rsidR="00CF435E">
        <w:rPr>
          <w:rFonts w:ascii="Arial" w:hAnsi="Arial" w:cs="Arial"/>
          <w:sz w:val="24"/>
          <w:szCs w:val="24"/>
          <w:lang w:val="en-CA"/>
        </w:rPr>
        <w:t>) r</w:t>
      </w:r>
      <w:r w:rsidR="000B0BA4" w:rsidRPr="00952AA7">
        <w:rPr>
          <w:rFonts w:ascii="Arial" w:hAnsi="Arial" w:cs="Arial"/>
          <w:sz w:val="24"/>
          <w:szCs w:val="24"/>
          <w:lang w:val="en-CA"/>
        </w:rPr>
        <w:t xml:space="preserve">eturns to the road in </w:t>
      </w:r>
      <w:r w:rsidR="00952AA7">
        <w:rPr>
          <w:rFonts w:ascii="Arial" w:hAnsi="Arial" w:cs="Arial"/>
          <w:sz w:val="24"/>
          <w:szCs w:val="24"/>
          <w:lang w:val="en-CA"/>
        </w:rPr>
        <w:t>2025</w:t>
      </w:r>
      <w:r w:rsidR="000B0BA4" w:rsidRPr="00952AA7">
        <w:rPr>
          <w:rFonts w:ascii="Arial" w:hAnsi="Arial" w:cs="Arial"/>
          <w:sz w:val="24"/>
          <w:szCs w:val="24"/>
          <w:lang w:val="en-CA"/>
        </w:rPr>
        <w:t xml:space="preserve"> with a </w:t>
      </w:r>
      <w:r w:rsidR="00D71972" w:rsidRPr="00952AA7">
        <w:rPr>
          <w:rFonts w:ascii="Arial" w:hAnsi="Arial" w:cs="Arial"/>
          <w:sz w:val="24"/>
          <w:szCs w:val="24"/>
          <w:lang w:val="en-CA"/>
        </w:rPr>
        <w:t>North American</w:t>
      </w:r>
      <w:r w:rsidR="000E27D7" w:rsidRPr="00952AA7">
        <w:rPr>
          <w:rFonts w:ascii="Arial" w:hAnsi="Arial" w:cs="Arial"/>
          <w:sz w:val="24"/>
          <w:szCs w:val="24"/>
          <w:lang w:val="en-CA"/>
        </w:rPr>
        <w:t xml:space="preserve"> tour 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to </w:t>
      </w:r>
      <w:r w:rsidR="00FB5D1E">
        <w:rPr>
          <w:rFonts w:ascii="Arial" w:hAnsi="Arial" w:cs="Arial"/>
          <w:sz w:val="24"/>
          <w:szCs w:val="24"/>
          <w:lang w:val="en-CA"/>
        </w:rPr>
        <w:t xml:space="preserve">nearly 60 U.S. </w:t>
      </w:r>
      <w:r w:rsidR="00184C36" w:rsidRPr="00952AA7">
        <w:rPr>
          <w:rFonts w:ascii="Arial" w:hAnsi="Arial" w:cs="Arial"/>
          <w:sz w:val="24"/>
          <w:szCs w:val="24"/>
          <w:lang w:val="en-CA"/>
        </w:rPr>
        <w:t>cities</w:t>
      </w:r>
      <w:r w:rsidR="00952AA7">
        <w:rPr>
          <w:rFonts w:ascii="Arial" w:hAnsi="Arial" w:cs="Arial"/>
          <w:sz w:val="24"/>
          <w:szCs w:val="24"/>
          <w:lang w:val="en-CA"/>
        </w:rPr>
        <w:t xml:space="preserve">. </w:t>
      </w:r>
      <w:r w:rsidR="00CF435E">
        <w:rPr>
          <w:rFonts w:ascii="Arial" w:hAnsi="Arial" w:cs="Arial"/>
          <w:sz w:val="24"/>
          <w:szCs w:val="24"/>
          <w:lang w:val="en-CA"/>
        </w:rPr>
        <w:t xml:space="preserve">Stopping at </w:t>
      </w:r>
      <w:r w:rsidRPr="00BB6443">
        <w:rPr>
          <w:rFonts w:ascii="Arial" w:hAnsi="Arial" w:cs="Arial"/>
          <w:sz w:val="24"/>
          <w:szCs w:val="24"/>
          <w:lang w:val="en-CA"/>
        </w:rPr>
        <w:t>Cleveland’s Playhouse Square on March 20, 2025</w:t>
      </w:r>
      <w:r w:rsidR="00E604E1">
        <w:rPr>
          <w:rFonts w:ascii="Arial" w:hAnsi="Arial" w:cs="Arial"/>
          <w:sz w:val="24"/>
          <w:szCs w:val="24"/>
          <w:lang w:val="en-CA"/>
        </w:rPr>
        <w:t>,</w:t>
      </w:r>
      <w:r w:rsidRPr="00BB6443">
        <w:rPr>
          <w:rFonts w:ascii="Arial" w:hAnsi="Arial" w:cs="Arial"/>
          <w:sz w:val="24"/>
          <w:szCs w:val="24"/>
          <w:lang w:val="en-CA"/>
        </w:rPr>
        <w:t xml:space="preserve"> </w:t>
      </w:r>
      <w:r w:rsidR="00CF435E" w:rsidRPr="00BB6443">
        <w:rPr>
          <w:rFonts w:ascii="Arial" w:hAnsi="Arial" w:cs="Arial"/>
          <w:sz w:val="24"/>
          <w:szCs w:val="24"/>
          <w:lang w:val="en-CA"/>
        </w:rPr>
        <w:t>one show only</w:t>
      </w:r>
      <w:r w:rsidRPr="00BB6443">
        <w:rPr>
          <w:rFonts w:ascii="Arial" w:hAnsi="Arial" w:cs="Arial"/>
          <w:sz w:val="24"/>
          <w:szCs w:val="24"/>
          <w:lang w:val="en-CA"/>
        </w:rPr>
        <w:t xml:space="preserve">, </w:t>
      </w:r>
      <w:r w:rsidR="000B0BA4" w:rsidRPr="00BB6443">
        <w:rPr>
          <w:rFonts w:ascii="Arial" w:hAnsi="Arial" w:cs="Arial"/>
          <w:sz w:val="24"/>
          <w:szCs w:val="24"/>
          <w:lang w:val="en-CA"/>
        </w:rPr>
        <w:t>t</w:t>
      </w:r>
      <w:r w:rsidR="00140322" w:rsidRPr="00BB6443">
        <w:rPr>
          <w:rFonts w:ascii="Arial" w:hAnsi="Arial" w:cs="Arial"/>
          <w:sz w:val="24"/>
          <w:szCs w:val="24"/>
          <w:lang w:val="en-CA"/>
        </w:rPr>
        <w:t>he immersive concert-</w:t>
      </w:r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style 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tribute </w:t>
      </w:r>
      <w:r w:rsidR="00140322" w:rsidRPr="00952AA7">
        <w:rPr>
          <w:rFonts w:ascii="Arial" w:hAnsi="Arial" w:cs="Arial"/>
          <w:sz w:val="24"/>
          <w:szCs w:val="24"/>
          <w:lang w:val="en-CA"/>
        </w:rPr>
        <w:t>show</w:t>
      </w:r>
      <w:r w:rsidR="00952AA7">
        <w:rPr>
          <w:rFonts w:ascii="Arial" w:hAnsi="Arial" w:cs="Arial"/>
          <w:sz w:val="24"/>
          <w:szCs w:val="24"/>
          <w:lang w:val="en-CA"/>
        </w:rPr>
        <w:t xml:space="preserve">, complete with nostalgia-inducing, unforgettable hits, </w:t>
      </w:r>
      <w:r w:rsidR="000B0BA4" w:rsidRPr="00952AA7">
        <w:rPr>
          <w:rFonts w:ascii="Arial" w:hAnsi="Arial" w:cs="Arial"/>
          <w:sz w:val="24"/>
          <w:szCs w:val="24"/>
          <w:lang w:val="en-CA"/>
        </w:rPr>
        <w:t xml:space="preserve">will </w:t>
      </w:r>
      <w:r w:rsidR="004133EC" w:rsidRPr="00952AA7">
        <w:rPr>
          <w:rFonts w:ascii="Arial" w:hAnsi="Arial" w:cs="Arial"/>
          <w:sz w:val="24"/>
          <w:szCs w:val="24"/>
          <w:lang w:val="en-CA"/>
        </w:rPr>
        <w:t>recreate</w:t>
      </w:r>
      <w:r w:rsidR="000B0BA4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 w:rsidR="004133EC" w:rsidRPr="00952AA7">
        <w:rPr>
          <w:rFonts w:ascii="Arial" w:hAnsi="Arial" w:cs="Arial"/>
          <w:sz w:val="24"/>
          <w:szCs w:val="24"/>
          <w:lang w:val="en-CA"/>
        </w:rPr>
        <w:t xml:space="preserve">the magic and authenticity of Paul Simon and Art Garfunkel </w:t>
      </w:r>
      <w:r w:rsidR="00823B4D">
        <w:rPr>
          <w:rFonts w:ascii="Arial" w:hAnsi="Arial" w:cs="Arial"/>
          <w:sz w:val="24"/>
          <w:szCs w:val="24"/>
          <w:lang w:val="en-CA"/>
        </w:rPr>
        <w:t xml:space="preserve">live </w:t>
      </w:r>
      <w:r w:rsidR="004133EC" w:rsidRPr="00952AA7">
        <w:rPr>
          <w:rFonts w:ascii="Arial" w:hAnsi="Arial" w:cs="Arial"/>
          <w:sz w:val="24"/>
          <w:szCs w:val="24"/>
          <w:lang w:val="en-CA"/>
        </w:rPr>
        <w:t xml:space="preserve">on stage and </w:t>
      </w:r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chronicles the amazing journey </w:t>
      </w:r>
      <w:r w:rsidR="00952AA7">
        <w:rPr>
          <w:rFonts w:ascii="Arial" w:hAnsi="Arial" w:cs="Arial"/>
          <w:sz w:val="24"/>
          <w:szCs w:val="24"/>
          <w:lang w:val="en-CA"/>
        </w:rPr>
        <w:t xml:space="preserve">of </w:t>
      </w:r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the </w:t>
      </w:r>
      <w:r w:rsidR="001E4812" w:rsidRPr="00952AA7">
        <w:rPr>
          <w:rFonts w:ascii="Arial" w:hAnsi="Arial" w:cs="Arial"/>
          <w:sz w:val="24"/>
          <w:szCs w:val="24"/>
          <w:lang w:val="en-CA"/>
        </w:rPr>
        <w:t>iconic, GRAMMY-award winning</w:t>
      </w:r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 w:rsidR="00952AA7">
        <w:rPr>
          <w:rFonts w:ascii="Arial" w:hAnsi="Arial" w:cs="Arial"/>
          <w:sz w:val="24"/>
          <w:szCs w:val="24"/>
          <w:lang w:val="en-CA"/>
        </w:rPr>
        <w:t>act</w:t>
      </w:r>
      <w:r w:rsidR="00140322" w:rsidRPr="00952AA7">
        <w:rPr>
          <w:rFonts w:ascii="Arial" w:hAnsi="Arial" w:cs="Arial"/>
          <w:sz w:val="24"/>
          <w:szCs w:val="24"/>
          <w:lang w:val="en-CA"/>
        </w:rPr>
        <w:t>.</w:t>
      </w:r>
    </w:p>
    <w:p w14:paraId="732C7789" w14:textId="77777777" w:rsidR="00CF435E" w:rsidRDefault="00CF435E" w:rsidP="000B0BA4">
      <w:pPr>
        <w:rPr>
          <w:rFonts w:ascii="Arial" w:hAnsi="Arial" w:cs="Arial"/>
          <w:sz w:val="24"/>
          <w:szCs w:val="24"/>
          <w:lang w:val="en-CA"/>
        </w:rPr>
      </w:pPr>
    </w:p>
    <w:p w14:paraId="37A98FA5" w14:textId="6EA7E649" w:rsidR="00CB0DDF" w:rsidRDefault="00952AA7" w:rsidP="000B0BA4">
      <w:pPr>
        <w:rPr>
          <w:rFonts w:ascii="Arial" w:hAnsi="Arial" w:cs="Arial"/>
          <w:color w:val="000000" w:themeColor="text1"/>
          <w:sz w:val="24"/>
          <w:szCs w:val="24"/>
        </w:rPr>
      </w:pPr>
      <w:r w:rsidRPr="002B319D">
        <w:rPr>
          <w:rFonts w:ascii="Arial" w:hAnsi="Arial" w:cs="Arial"/>
          <w:sz w:val="24"/>
          <w:szCs w:val="24"/>
          <w:lang w:val="en-CA"/>
        </w:rPr>
        <w:t xml:space="preserve">Tickets are on sale now and available </w:t>
      </w:r>
      <w:r w:rsidR="00BB6443" w:rsidRPr="002B319D">
        <w:rPr>
          <w:rFonts w:ascii="Arial" w:hAnsi="Arial" w:cs="Arial"/>
          <w:sz w:val="24"/>
          <w:szCs w:val="24"/>
          <w:lang w:val="en-CA"/>
        </w:rPr>
        <w:t xml:space="preserve">at </w:t>
      </w:r>
      <w:hyperlink r:id="rId11" w:history="1">
        <w:r w:rsidR="00BB6443" w:rsidRPr="002B319D">
          <w:rPr>
            <w:rStyle w:val="Hyperlink"/>
            <w:rFonts w:ascii="Arial" w:hAnsi="Arial" w:cs="Arial"/>
            <w:sz w:val="24"/>
            <w:szCs w:val="24"/>
            <w:lang w:val="en-CA"/>
          </w:rPr>
          <w:t>www.playhousesquare.org</w:t>
        </w:r>
      </w:hyperlink>
      <w:r w:rsidR="002B319D" w:rsidRPr="002B319D">
        <w:rPr>
          <w:rFonts w:ascii="Arial" w:hAnsi="Arial" w:cs="Arial"/>
          <w:sz w:val="24"/>
          <w:szCs w:val="24"/>
          <w:lang w:val="en-CA"/>
        </w:rPr>
        <w:t xml:space="preserve">. </w:t>
      </w:r>
      <w:r w:rsidR="002B319D" w:rsidRPr="002B319D">
        <w:rPr>
          <w:rFonts w:ascii="Arial" w:hAnsi="Arial" w:cs="Arial"/>
          <w:b/>
          <w:bCs/>
          <w:sz w:val="24"/>
          <w:szCs w:val="24"/>
          <w:lang w:val="en-CA"/>
        </w:rPr>
        <w:t>The Simon &amp; Garfunkel Story</w:t>
      </w:r>
      <w:r w:rsidR="002B319D" w:rsidRPr="002B319D">
        <w:rPr>
          <w:rFonts w:ascii="Arial" w:hAnsi="Arial" w:cs="Arial"/>
          <w:sz w:val="24"/>
          <w:szCs w:val="24"/>
          <w:lang w:val="en-CA"/>
        </w:rPr>
        <w:t xml:space="preserve"> </w:t>
      </w:r>
      <w:r w:rsidR="002B319D" w:rsidRPr="002B319D">
        <w:rPr>
          <w:rFonts w:ascii="Arial" w:hAnsi="Arial" w:cs="Arial"/>
          <w:color w:val="000000" w:themeColor="text1"/>
          <w:sz w:val="24"/>
          <w:szCs w:val="24"/>
        </w:rPr>
        <w:t>will play Playhouse Square on Mar</w:t>
      </w:r>
      <w:r w:rsidR="002B319D">
        <w:rPr>
          <w:rFonts w:ascii="Arial" w:hAnsi="Arial" w:cs="Arial"/>
          <w:color w:val="000000" w:themeColor="text1"/>
          <w:sz w:val="24"/>
          <w:szCs w:val="24"/>
        </w:rPr>
        <w:t>ch</w:t>
      </w:r>
      <w:r w:rsidR="002B319D" w:rsidRPr="002B319D">
        <w:rPr>
          <w:rFonts w:ascii="Arial" w:hAnsi="Arial" w:cs="Arial"/>
          <w:color w:val="000000" w:themeColor="text1"/>
          <w:sz w:val="24"/>
          <w:szCs w:val="24"/>
        </w:rPr>
        <w:t xml:space="preserve"> 20, 2025 at 8:00 </w:t>
      </w:r>
      <w:proofErr w:type="spellStart"/>
      <w:proofErr w:type="gramStart"/>
      <w:r w:rsidR="002B319D" w:rsidRPr="002B319D">
        <w:rPr>
          <w:rFonts w:ascii="Arial" w:hAnsi="Arial" w:cs="Arial"/>
          <w:color w:val="000000" w:themeColor="text1"/>
          <w:sz w:val="24"/>
          <w:szCs w:val="24"/>
        </w:rPr>
        <w:t>PM.Tickets</w:t>
      </w:r>
      <w:proofErr w:type="spellEnd"/>
      <w:proofErr w:type="gramEnd"/>
      <w:r w:rsidR="002B319D" w:rsidRPr="002B319D">
        <w:rPr>
          <w:rFonts w:ascii="Arial" w:hAnsi="Arial" w:cs="Arial"/>
          <w:color w:val="000000" w:themeColor="text1"/>
          <w:sz w:val="24"/>
          <w:szCs w:val="24"/>
        </w:rPr>
        <w:t xml:space="preserve"> are available online at playhousesquare.org or by calling 216-241-6000. </w:t>
      </w:r>
    </w:p>
    <w:p w14:paraId="5D328421" w14:textId="77777777" w:rsidR="00E604E1" w:rsidRDefault="00E604E1" w:rsidP="000B0BA4">
      <w:pPr>
        <w:rPr>
          <w:rFonts w:ascii="Arial" w:hAnsi="Arial" w:cs="Arial"/>
          <w:sz w:val="24"/>
          <w:szCs w:val="24"/>
          <w:lang w:val="en-CA"/>
        </w:rPr>
      </w:pPr>
    </w:p>
    <w:p w14:paraId="7219B7AD" w14:textId="7EF87F22" w:rsidR="00952AA7" w:rsidRDefault="00952AA7" w:rsidP="000B0BA4">
      <w:pPr>
        <w:rPr>
          <w:rFonts w:ascii="Arial" w:hAnsi="Arial" w:cs="Arial"/>
          <w:sz w:val="24"/>
          <w:szCs w:val="24"/>
          <w:lang w:val="en-CA"/>
        </w:rPr>
      </w:pPr>
      <w:r w:rsidRPr="00CB0DDF">
        <w:rPr>
          <w:rFonts w:ascii="Arial" w:hAnsi="Arial" w:cs="Arial"/>
          <w:sz w:val="24"/>
          <w:szCs w:val="24"/>
          <w:lang w:val="en-CA"/>
        </w:rPr>
        <w:t xml:space="preserve">Fans aren’t the only ones blown away by </w:t>
      </w:r>
      <w:r w:rsidRPr="00CB0DDF">
        <w:rPr>
          <w:rFonts w:ascii="Arial" w:hAnsi="Arial" w:cs="Arial"/>
          <w:b/>
          <w:bCs/>
          <w:sz w:val="24"/>
          <w:szCs w:val="24"/>
          <w:lang w:val="en-CA"/>
        </w:rPr>
        <w:t>The</w:t>
      </w:r>
      <w:r w:rsidRPr="00CB0DDF">
        <w:rPr>
          <w:rFonts w:ascii="Arial" w:hAnsi="Arial" w:cs="Arial"/>
          <w:sz w:val="24"/>
          <w:szCs w:val="24"/>
          <w:lang w:val="en-CA"/>
        </w:rPr>
        <w:t xml:space="preserve"> </w:t>
      </w:r>
      <w:r w:rsidRPr="00CB0DDF">
        <w:rPr>
          <w:rFonts w:ascii="Arial" w:hAnsi="Arial" w:cs="Arial"/>
          <w:b/>
          <w:bCs/>
          <w:sz w:val="24"/>
          <w:szCs w:val="24"/>
          <w:lang w:val="en-CA"/>
        </w:rPr>
        <w:t>Simon &amp; Garfunkel Story</w:t>
      </w:r>
      <w:r w:rsidRPr="00CB0DDF">
        <w:rPr>
          <w:rFonts w:ascii="Arial" w:hAnsi="Arial" w:cs="Arial"/>
          <w:sz w:val="24"/>
          <w:szCs w:val="24"/>
          <w:lang w:val="en-CA"/>
        </w:rPr>
        <w:t xml:space="preserve">. Earlier this year immediately following a performance in Long Island, Art Garfunkel himself rushed </w:t>
      </w:r>
      <w:r w:rsidRPr="00CB0DDF">
        <w:rPr>
          <w:rFonts w:ascii="Arial" w:hAnsi="Arial" w:cs="Arial"/>
          <w:sz w:val="24"/>
          <w:szCs w:val="24"/>
          <w:lang w:val="en-CA"/>
        </w:rPr>
        <w:lastRenderedPageBreak/>
        <w:t>the stage, grabbed the microphone, and declared, “What a great f------ show!” before leaving the audience in awe once again. If the legend himself is a fan, you know this is a tour you won’t want to miss.</w:t>
      </w:r>
    </w:p>
    <w:p w14:paraId="61037B54" w14:textId="77777777" w:rsidR="00CB0DDF" w:rsidRDefault="00CB0DDF" w:rsidP="000B0BA4">
      <w:pPr>
        <w:rPr>
          <w:rFonts w:ascii="Arial" w:hAnsi="Arial" w:cs="Arial"/>
          <w:sz w:val="24"/>
          <w:szCs w:val="24"/>
          <w:lang w:val="en-CA"/>
        </w:rPr>
      </w:pPr>
    </w:p>
    <w:p w14:paraId="0036EE8C" w14:textId="46203079" w:rsidR="0088372A" w:rsidRPr="00952AA7" w:rsidRDefault="00952AA7" w:rsidP="00952AA7">
      <w:pPr>
        <w:rPr>
          <w:rFonts w:ascii="Arial" w:hAnsi="Arial" w:cs="Arial"/>
          <w:sz w:val="24"/>
          <w:szCs w:val="24"/>
          <w:lang w:val="en-CA"/>
        </w:rPr>
      </w:pPr>
      <w:r w:rsidRPr="00952AA7">
        <w:rPr>
          <w:rFonts w:ascii="Arial" w:hAnsi="Arial" w:cs="Arial"/>
          <w:b/>
          <w:bCs/>
          <w:sz w:val="24"/>
          <w:szCs w:val="24"/>
          <w:lang w:val="en-CA"/>
        </w:rPr>
        <w:t>The Simon &amp; Garfunkel Story</w:t>
      </w:r>
      <w:r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 xml:space="preserve">covers </w:t>
      </w:r>
      <w:r w:rsidR="00140322" w:rsidRPr="00952AA7">
        <w:rPr>
          <w:rFonts w:ascii="Arial" w:hAnsi="Arial" w:cs="Arial"/>
          <w:sz w:val="24"/>
          <w:szCs w:val="24"/>
          <w:lang w:val="en-CA"/>
        </w:rPr>
        <w:t>the</w:t>
      </w:r>
      <w:r>
        <w:rPr>
          <w:rFonts w:ascii="Arial" w:hAnsi="Arial" w:cs="Arial"/>
          <w:sz w:val="24"/>
          <w:szCs w:val="24"/>
          <w:lang w:val="en-CA"/>
        </w:rPr>
        <w:t xml:space="preserve"> duo’s </w:t>
      </w:r>
      <w:r w:rsidR="00140322" w:rsidRPr="00952AA7">
        <w:rPr>
          <w:rFonts w:ascii="Arial" w:hAnsi="Arial" w:cs="Arial"/>
          <w:sz w:val="24"/>
          <w:szCs w:val="24"/>
          <w:lang w:val="en-CA"/>
        </w:rPr>
        <w:t>humble beginnings as Tom &amp; Jerry</w:t>
      </w:r>
      <w:r w:rsidR="003F746D" w:rsidRPr="00952AA7">
        <w:rPr>
          <w:rFonts w:ascii="Arial" w:hAnsi="Arial" w:cs="Arial"/>
          <w:sz w:val="24"/>
          <w:szCs w:val="24"/>
          <w:lang w:val="en-CA"/>
        </w:rPr>
        <w:t>,</w:t>
      </w:r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 to their incredible success as one of the best-selling music groups of the ‘60s</w:t>
      </w:r>
      <w:r w:rsidR="000C51B8" w:rsidRPr="00952AA7">
        <w:rPr>
          <w:rFonts w:ascii="Arial" w:hAnsi="Arial" w:cs="Arial"/>
          <w:sz w:val="24"/>
          <w:szCs w:val="24"/>
          <w:lang w:val="en-CA"/>
        </w:rPr>
        <w:t>,</w:t>
      </w:r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 xml:space="preserve">as well as </w:t>
      </w:r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their dramatic split in 1970. </w:t>
      </w:r>
      <w:r w:rsidR="008B2984" w:rsidRPr="00952AA7">
        <w:rPr>
          <w:rFonts w:ascii="Arial" w:hAnsi="Arial" w:cs="Arial"/>
          <w:sz w:val="24"/>
          <w:szCs w:val="24"/>
          <w:lang w:val="en-CA"/>
        </w:rPr>
        <w:t xml:space="preserve">The </w:t>
      </w:r>
      <w:r w:rsidR="001E4812" w:rsidRPr="00952AA7">
        <w:rPr>
          <w:rFonts w:ascii="Arial" w:hAnsi="Arial" w:cs="Arial"/>
          <w:sz w:val="24"/>
          <w:szCs w:val="24"/>
          <w:lang w:val="en-CA"/>
        </w:rPr>
        <w:t>Simon &amp; Garfunkel Story</w:t>
      </w:r>
      <w:r w:rsidR="008B2984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 w:rsidR="00140322" w:rsidRPr="00952AA7">
        <w:rPr>
          <w:rFonts w:ascii="Arial" w:hAnsi="Arial" w:cs="Arial"/>
          <w:sz w:val="24"/>
          <w:szCs w:val="24"/>
          <w:lang w:val="en-CA"/>
        </w:rPr>
        <w:t>culminates with the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 pair’s </w:t>
      </w:r>
      <w:r w:rsidR="00140322" w:rsidRPr="00952AA7">
        <w:rPr>
          <w:rFonts w:ascii="Arial" w:hAnsi="Arial" w:cs="Arial"/>
          <w:sz w:val="24"/>
          <w:szCs w:val="24"/>
          <w:lang w:val="en-CA"/>
        </w:rPr>
        <w:t xml:space="preserve">famous “The Concert in Central Park” reunion in 1981 </w:t>
      </w:r>
      <w:r w:rsidR="008B2984" w:rsidRPr="00952AA7">
        <w:rPr>
          <w:rFonts w:ascii="Arial" w:hAnsi="Arial" w:cs="Arial"/>
          <w:sz w:val="24"/>
          <w:szCs w:val="24"/>
          <w:lang w:val="en-CA"/>
        </w:rPr>
        <w:t xml:space="preserve">which had </w:t>
      </w:r>
      <w:r w:rsidR="00140322" w:rsidRPr="00952AA7">
        <w:rPr>
          <w:rFonts w:ascii="Arial" w:hAnsi="Arial" w:cs="Arial"/>
          <w:sz w:val="24"/>
          <w:szCs w:val="24"/>
          <w:lang w:val="en-CA"/>
        </w:rPr>
        <w:t>more than hal</w:t>
      </w:r>
      <w:r w:rsidR="003F746D" w:rsidRPr="00952AA7">
        <w:rPr>
          <w:rFonts w:ascii="Arial" w:hAnsi="Arial" w:cs="Arial"/>
          <w:sz w:val="24"/>
          <w:szCs w:val="24"/>
          <w:lang w:val="en-CA"/>
        </w:rPr>
        <w:t>f a million fans in attendance.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="009C7C8A" w:rsidRPr="00952AA7">
        <w:rPr>
          <w:rFonts w:ascii="Arial" w:hAnsi="Arial" w:cs="Arial"/>
          <w:sz w:val="24"/>
          <w:szCs w:val="24"/>
          <w:lang w:val="en-CA"/>
        </w:rPr>
        <w:t xml:space="preserve">The show 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features a set list of nearly 30 songs and </w:t>
      </w:r>
      <w:r w:rsidR="009C7C8A" w:rsidRPr="00952AA7">
        <w:rPr>
          <w:rFonts w:ascii="Arial" w:hAnsi="Arial" w:cs="Arial"/>
          <w:sz w:val="24"/>
          <w:szCs w:val="24"/>
          <w:lang w:val="en-CA"/>
        </w:rPr>
        <w:t>uses</w:t>
      </w:r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 w:rsidR="00224871" w:rsidRPr="00952AA7">
        <w:rPr>
          <w:rFonts w:ascii="Arial" w:hAnsi="Arial" w:cs="Arial"/>
          <w:sz w:val="24"/>
          <w:szCs w:val="24"/>
          <w:lang w:val="en-CA"/>
        </w:rPr>
        <w:t>state-of-the-</w:t>
      </w:r>
      <w:r w:rsidR="0088372A" w:rsidRPr="00952AA7">
        <w:rPr>
          <w:rFonts w:ascii="Arial" w:hAnsi="Arial" w:cs="Arial"/>
          <w:sz w:val="24"/>
          <w:szCs w:val="24"/>
          <w:lang w:val="en-CA"/>
        </w:rPr>
        <w:t>art video projection, photos and original film footage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. A </w:t>
      </w:r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full live band 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will </w:t>
      </w:r>
      <w:r w:rsidR="0088372A" w:rsidRPr="00952AA7">
        <w:rPr>
          <w:rFonts w:ascii="Arial" w:hAnsi="Arial" w:cs="Arial"/>
          <w:sz w:val="24"/>
          <w:szCs w:val="24"/>
          <w:lang w:val="en-CA"/>
        </w:rPr>
        <w:t>perform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proofErr w:type="gramStart"/>
      <w:r w:rsidR="0088372A" w:rsidRPr="00952AA7">
        <w:rPr>
          <w:rFonts w:ascii="Arial" w:hAnsi="Arial" w:cs="Arial"/>
          <w:sz w:val="24"/>
          <w:szCs w:val="24"/>
          <w:lang w:val="en-CA"/>
        </w:rPr>
        <w:t>all of</w:t>
      </w:r>
      <w:proofErr w:type="gramEnd"/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the </w:t>
      </w:r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hits including 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“</w:t>
      </w:r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Mrs. </w:t>
      </w:r>
      <w:r w:rsidR="009A2DF3" w:rsidRPr="00952AA7">
        <w:rPr>
          <w:rFonts w:ascii="Arial" w:hAnsi="Arial" w:cs="Arial"/>
          <w:sz w:val="24"/>
          <w:szCs w:val="24"/>
          <w:lang w:val="en-CA"/>
        </w:rPr>
        <w:t>Robinson</w:t>
      </w:r>
      <w:r w:rsidR="000C51B8" w:rsidRPr="00952AA7">
        <w:rPr>
          <w:rFonts w:ascii="Arial" w:hAnsi="Arial" w:cs="Arial"/>
          <w:sz w:val="24"/>
          <w:szCs w:val="24"/>
          <w:lang w:val="en-CA"/>
        </w:rPr>
        <w:t>,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” “</w:t>
      </w:r>
      <w:r w:rsidR="0088372A" w:rsidRPr="00952AA7">
        <w:rPr>
          <w:rFonts w:ascii="Arial" w:hAnsi="Arial" w:cs="Arial"/>
          <w:sz w:val="24"/>
          <w:szCs w:val="24"/>
          <w:lang w:val="en-CA"/>
        </w:rPr>
        <w:t>Cecilia</w:t>
      </w:r>
      <w:r w:rsidR="000C51B8" w:rsidRPr="00952AA7">
        <w:rPr>
          <w:rFonts w:ascii="Arial" w:hAnsi="Arial" w:cs="Arial"/>
          <w:sz w:val="24"/>
          <w:szCs w:val="24"/>
          <w:lang w:val="en-CA"/>
        </w:rPr>
        <w:t>,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”</w:t>
      </w:r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“</w:t>
      </w:r>
      <w:r w:rsidR="0088372A" w:rsidRPr="00952AA7">
        <w:rPr>
          <w:rFonts w:ascii="Arial" w:hAnsi="Arial" w:cs="Arial"/>
          <w:sz w:val="24"/>
          <w:szCs w:val="24"/>
          <w:lang w:val="en-CA"/>
        </w:rPr>
        <w:t>Bridge Over Troubled Water</w:t>
      </w:r>
      <w:r w:rsidR="000C51B8" w:rsidRPr="00952AA7">
        <w:rPr>
          <w:rFonts w:ascii="Arial" w:hAnsi="Arial" w:cs="Arial"/>
          <w:sz w:val="24"/>
          <w:szCs w:val="24"/>
          <w:lang w:val="en-CA"/>
        </w:rPr>
        <w:t>,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”</w:t>
      </w:r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 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“</w:t>
      </w:r>
      <w:r w:rsidR="0088372A" w:rsidRPr="00952AA7">
        <w:rPr>
          <w:rFonts w:ascii="Arial" w:hAnsi="Arial" w:cs="Arial"/>
          <w:sz w:val="24"/>
          <w:szCs w:val="24"/>
          <w:lang w:val="en-CA"/>
        </w:rPr>
        <w:t>Homeward Bound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”</w:t>
      </w:r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 and many more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 complete with the unmistakably perfect harmonies that will transport audiences down memory lane.</w:t>
      </w:r>
    </w:p>
    <w:p w14:paraId="566A3006" w14:textId="030DCD6D" w:rsidR="0088372A" w:rsidRPr="00952AA7" w:rsidRDefault="0088372A" w:rsidP="0088372A">
      <w:pPr>
        <w:pStyle w:val="Body1"/>
        <w:rPr>
          <w:rFonts w:ascii="Arial" w:hAnsi="Arial" w:cs="Arial"/>
          <w:sz w:val="24"/>
          <w:szCs w:val="24"/>
          <w:lang w:val="en-CA"/>
        </w:rPr>
      </w:pPr>
    </w:p>
    <w:p w14:paraId="42C134BE" w14:textId="061AE7F8" w:rsidR="0088372A" w:rsidRPr="00952AA7" w:rsidRDefault="0088372A" w:rsidP="0088372A">
      <w:pPr>
        <w:pStyle w:val="Body1"/>
        <w:rPr>
          <w:rFonts w:ascii="Arial" w:hAnsi="Arial" w:cs="Arial"/>
          <w:sz w:val="24"/>
          <w:szCs w:val="24"/>
          <w:lang w:val="en-CA"/>
        </w:rPr>
      </w:pPr>
      <w:r w:rsidRPr="00952AA7">
        <w:rPr>
          <w:rFonts w:ascii="Arial" w:hAnsi="Arial" w:cs="Arial"/>
          <w:sz w:val="24"/>
          <w:szCs w:val="24"/>
          <w:lang w:val="en-CA"/>
        </w:rPr>
        <w:t xml:space="preserve">With more than 100 million album sales since 1965, Simon &amp; Garfunkel’s </w:t>
      </w:r>
      <w:r w:rsidR="001E4812" w:rsidRPr="00952AA7">
        <w:rPr>
          <w:rFonts w:ascii="Arial" w:hAnsi="Arial" w:cs="Arial"/>
          <w:sz w:val="24"/>
          <w:szCs w:val="24"/>
          <w:lang w:val="en-CA"/>
        </w:rPr>
        <w:t xml:space="preserve">unforgettable </w:t>
      </w:r>
      <w:r w:rsidRPr="00952AA7">
        <w:rPr>
          <w:rFonts w:ascii="Arial" w:hAnsi="Arial" w:cs="Arial"/>
          <w:sz w:val="24"/>
          <w:szCs w:val="24"/>
          <w:lang w:val="en-CA"/>
        </w:rPr>
        <w:t>songs</w:t>
      </w:r>
      <w:r w:rsidR="004133EC" w:rsidRPr="00952AA7">
        <w:rPr>
          <w:rFonts w:ascii="Arial" w:hAnsi="Arial" w:cs="Arial"/>
          <w:sz w:val="24"/>
          <w:szCs w:val="24"/>
          <w:lang w:val="en-CA"/>
        </w:rPr>
        <w:t xml:space="preserve"> and poetic lyrics</w:t>
      </w:r>
      <w:r w:rsidRPr="00952AA7">
        <w:rPr>
          <w:rFonts w:ascii="Arial" w:hAnsi="Arial" w:cs="Arial"/>
          <w:sz w:val="24"/>
          <w:szCs w:val="24"/>
          <w:lang w:val="en-CA"/>
        </w:rPr>
        <w:t xml:space="preserve"> poignantly captured the times made them one of the most successful folk-rock duos of all time. Over the years, they won 10 </w:t>
      </w:r>
      <w:r w:rsidR="001E4812" w:rsidRPr="00952AA7">
        <w:rPr>
          <w:rFonts w:ascii="Arial" w:hAnsi="Arial" w:cs="Arial"/>
          <w:sz w:val="24"/>
          <w:szCs w:val="24"/>
          <w:lang w:val="en-CA"/>
        </w:rPr>
        <w:t>GRAMMY</w:t>
      </w:r>
      <w:r w:rsidRPr="00952AA7">
        <w:rPr>
          <w:rFonts w:ascii="Arial" w:hAnsi="Arial" w:cs="Arial"/>
          <w:sz w:val="24"/>
          <w:szCs w:val="24"/>
          <w:lang w:val="en-CA"/>
        </w:rPr>
        <w:t xml:space="preserve"> Awards and were inducted into the Rock and Roll Hall of Fame in 1990. In 1977, </w:t>
      </w:r>
      <w:r w:rsidR="009A6F48" w:rsidRPr="00952AA7">
        <w:rPr>
          <w:rFonts w:ascii="Arial" w:hAnsi="Arial" w:cs="Arial"/>
          <w:sz w:val="24"/>
          <w:szCs w:val="24"/>
          <w:lang w:val="en-CA"/>
        </w:rPr>
        <w:t xml:space="preserve">the Brit Awards honored </w:t>
      </w:r>
      <w:r w:rsidRPr="00952AA7">
        <w:rPr>
          <w:rFonts w:ascii="Arial" w:hAnsi="Arial" w:cs="Arial"/>
          <w:sz w:val="24"/>
          <w:szCs w:val="24"/>
          <w:lang w:val="en-CA"/>
        </w:rPr>
        <w:t xml:space="preserve">their 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“</w:t>
      </w:r>
      <w:r w:rsidRPr="00952AA7">
        <w:rPr>
          <w:rFonts w:ascii="Arial" w:hAnsi="Arial" w:cs="Arial"/>
          <w:iCs/>
          <w:sz w:val="24"/>
          <w:szCs w:val="24"/>
          <w:lang w:val="en-CA"/>
        </w:rPr>
        <w:t>Bridge Over Troubled Water</w:t>
      </w:r>
      <w:r w:rsidR="009A2DF3" w:rsidRPr="00952AA7">
        <w:rPr>
          <w:rFonts w:ascii="Arial" w:hAnsi="Arial" w:cs="Arial"/>
          <w:sz w:val="24"/>
          <w:szCs w:val="24"/>
          <w:lang w:val="en-CA"/>
        </w:rPr>
        <w:t>”</w:t>
      </w:r>
      <w:r w:rsidRPr="00952AA7">
        <w:rPr>
          <w:rFonts w:ascii="Arial" w:hAnsi="Arial" w:cs="Arial"/>
          <w:sz w:val="24"/>
          <w:szCs w:val="24"/>
          <w:lang w:val="en-CA"/>
        </w:rPr>
        <w:t xml:space="preserve"> album </w:t>
      </w:r>
      <w:r w:rsidR="009A6F48" w:rsidRPr="00952AA7">
        <w:rPr>
          <w:rFonts w:ascii="Arial" w:hAnsi="Arial" w:cs="Arial"/>
          <w:sz w:val="24"/>
          <w:szCs w:val="24"/>
          <w:lang w:val="en-CA"/>
        </w:rPr>
        <w:t xml:space="preserve">with </w:t>
      </w:r>
      <w:r w:rsidRPr="00952AA7">
        <w:rPr>
          <w:rFonts w:ascii="Arial" w:hAnsi="Arial" w:cs="Arial"/>
          <w:sz w:val="24"/>
          <w:szCs w:val="24"/>
          <w:lang w:val="en-CA"/>
        </w:rPr>
        <w:t xml:space="preserve">Best International Album. In 2003, Simon </w:t>
      </w:r>
      <w:r w:rsidR="00700854" w:rsidRPr="00952AA7">
        <w:rPr>
          <w:rFonts w:ascii="Arial" w:hAnsi="Arial" w:cs="Arial"/>
          <w:sz w:val="24"/>
          <w:szCs w:val="24"/>
          <w:lang w:val="en-CA"/>
        </w:rPr>
        <w:t xml:space="preserve">&amp; </w:t>
      </w:r>
      <w:r w:rsidRPr="00952AA7">
        <w:rPr>
          <w:rFonts w:ascii="Arial" w:hAnsi="Arial" w:cs="Arial"/>
          <w:sz w:val="24"/>
          <w:szCs w:val="24"/>
          <w:lang w:val="en-CA"/>
        </w:rPr>
        <w:t xml:space="preserve">Garfunkel were awarded a Grammy Lifetime Achievement </w:t>
      </w:r>
      <w:proofErr w:type="gramStart"/>
      <w:r w:rsidRPr="00952AA7">
        <w:rPr>
          <w:rFonts w:ascii="Arial" w:hAnsi="Arial" w:cs="Arial"/>
          <w:sz w:val="24"/>
          <w:szCs w:val="24"/>
          <w:lang w:val="en-CA"/>
        </w:rPr>
        <w:t>Award</w:t>
      </w:r>
      <w:proofErr w:type="gramEnd"/>
      <w:r w:rsidRPr="00952AA7">
        <w:rPr>
          <w:rFonts w:ascii="Arial" w:hAnsi="Arial" w:cs="Arial"/>
          <w:sz w:val="24"/>
          <w:szCs w:val="24"/>
          <w:lang w:val="en-CA"/>
        </w:rPr>
        <w:t xml:space="preserve"> and the following year saw their “The Sound of Silence” awarded a Grammy Hall of Fame Award.</w:t>
      </w:r>
    </w:p>
    <w:p w14:paraId="091127BB" w14:textId="5DAD7A31" w:rsidR="0088372A" w:rsidRPr="00952AA7" w:rsidRDefault="0088372A" w:rsidP="0088372A">
      <w:pPr>
        <w:pStyle w:val="Body1"/>
        <w:rPr>
          <w:rFonts w:ascii="Arial" w:hAnsi="Arial" w:cs="Arial"/>
          <w:sz w:val="24"/>
          <w:szCs w:val="24"/>
          <w:lang w:val="en-CA"/>
        </w:rPr>
      </w:pPr>
    </w:p>
    <w:p w14:paraId="722DE814" w14:textId="3F4E6142" w:rsidR="0088372A" w:rsidRDefault="000B0BA4" w:rsidP="0088372A">
      <w:pPr>
        <w:pStyle w:val="Body1"/>
        <w:rPr>
          <w:rStyle w:val="None"/>
          <w:rFonts w:ascii="Arial" w:hAnsi="Arial" w:cs="Arial"/>
          <w:sz w:val="24"/>
          <w:szCs w:val="24"/>
          <w:lang w:val="en-CA"/>
        </w:rPr>
      </w:pPr>
      <w:r w:rsidRPr="00952AA7">
        <w:rPr>
          <w:rFonts w:ascii="Arial" w:hAnsi="Arial" w:cs="Arial"/>
          <w:sz w:val="24"/>
          <w:szCs w:val="24"/>
          <w:lang w:val="en-CA"/>
        </w:rPr>
        <w:t>For tour dates, tickets and m</w:t>
      </w:r>
      <w:r w:rsidR="004452F7" w:rsidRPr="00952AA7">
        <w:rPr>
          <w:rFonts w:ascii="Arial" w:hAnsi="Arial" w:cs="Arial"/>
          <w:sz w:val="24"/>
          <w:szCs w:val="24"/>
          <w:lang w:val="en-CA"/>
        </w:rPr>
        <w:t>ore i</w:t>
      </w:r>
      <w:r w:rsidR="0088372A" w:rsidRPr="00952AA7">
        <w:rPr>
          <w:rFonts w:ascii="Arial" w:hAnsi="Arial" w:cs="Arial"/>
          <w:sz w:val="24"/>
          <w:szCs w:val="24"/>
          <w:lang w:val="en-CA"/>
        </w:rPr>
        <w:t xml:space="preserve">nformation about </w:t>
      </w:r>
      <w:r w:rsidR="0088372A" w:rsidRPr="00952AA7">
        <w:rPr>
          <w:rFonts w:ascii="Arial" w:hAnsi="Arial" w:cs="Arial"/>
          <w:b/>
          <w:iCs/>
          <w:sz w:val="24"/>
          <w:szCs w:val="24"/>
          <w:lang w:val="en-CA"/>
        </w:rPr>
        <w:t>The Simon &amp; Garfunkel Story</w:t>
      </w:r>
      <w:r w:rsidRPr="00952AA7">
        <w:rPr>
          <w:rFonts w:ascii="Arial" w:hAnsi="Arial" w:cs="Arial"/>
          <w:sz w:val="24"/>
          <w:szCs w:val="24"/>
          <w:lang w:val="en-CA"/>
        </w:rPr>
        <w:t xml:space="preserve">, visit </w:t>
      </w:r>
      <w:hyperlink r:id="rId12" w:history="1">
        <w:r w:rsidR="00C10E0F" w:rsidRPr="00952AA7">
          <w:rPr>
            <w:rStyle w:val="Hyperlink0"/>
            <w:rFonts w:ascii="Arial" w:hAnsi="Arial" w:cs="Arial"/>
            <w:sz w:val="24"/>
            <w:szCs w:val="24"/>
            <w:lang w:val="en-CA"/>
          </w:rPr>
          <w:t>www.thesimonandgarfunkelstory.com</w:t>
        </w:r>
      </w:hyperlink>
      <w:r w:rsidR="0088372A" w:rsidRPr="00952AA7">
        <w:rPr>
          <w:rStyle w:val="None"/>
          <w:rFonts w:ascii="Arial" w:hAnsi="Arial" w:cs="Arial"/>
          <w:sz w:val="24"/>
          <w:szCs w:val="24"/>
          <w:lang w:val="en-CA"/>
        </w:rPr>
        <w:t>.</w:t>
      </w:r>
    </w:p>
    <w:p w14:paraId="6E36EFBD" w14:textId="77777777" w:rsidR="00952AA7" w:rsidRPr="00952AA7" w:rsidRDefault="00952AA7" w:rsidP="0088372A">
      <w:pPr>
        <w:pStyle w:val="Body1"/>
        <w:rPr>
          <w:rStyle w:val="None"/>
          <w:rFonts w:ascii="Arial" w:hAnsi="Arial" w:cs="Arial"/>
          <w:sz w:val="24"/>
          <w:szCs w:val="24"/>
          <w:lang w:val="en-CA"/>
        </w:rPr>
      </w:pPr>
    </w:p>
    <w:p w14:paraId="0F3CC6C9" w14:textId="77777777" w:rsidR="00D23277" w:rsidRPr="00952AA7" w:rsidRDefault="00D23277" w:rsidP="00952AA7">
      <w:pPr>
        <w:pStyle w:val="xmsonormal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52AA7">
        <w:rPr>
          <w:rFonts w:ascii="Arial" w:hAnsi="Arial" w:cs="Arial"/>
          <w:b/>
          <w:bCs/>
          <w:sz w:val="18"/>
          <w:szCs w:val="18"/>
          <w:lang w:val="en-CA"/>
        </w:rPr>
        <w:t>ABOUT RUCKUS ENTERTAINMENT (Producers): </w:t>
      </w:r>
    </w:p>
    <w:p w14:paraId="29A2D4A7" w14:textId="7B959AD1" w:rsidR="00D23277" w:rsidRDefault="00D23277" w:rsidP="00952AA7">
      <w:pPr>
        <w:pStyle w:val="xmsonormal0"/>
        <w:spacing w:before="0" w:beforeAutospacing="0" w:after="0" w:afterAutospacing="0"/>
        <w:rPr>
          <w:rStyle w:val="Hyperlink"/>
          <w:rFonts w:ascii="Arial" w:hAnsi="Arial" w:cs="Arial"/>
          <w:sz w:val="18"/>
          <w:szCs w:val="18"/>
          <w:lang w:val="en-CA"/>
        </w:rPr>
      </w:pPr>
      <w:r w:rsidRPr="00952AA7">
        <w:rPr>
          <w:rFonts w:ascii="Arial" w:hAnsi="Arial" w:cs="Arial"/>
          <w:sz w:val="18"/>
          <w:szCs w:val="18"/>
          <w:lang w:val="en-CA"/>
        </w:rPr>
        <w:t xml:space="preserve">Ruckus Entertainment, based in Los Angeles and formed in 2022, brings together veteran entertainment producers Alison </w:t>
      </w:r>
      <w:proofErr w:type="spellStart"/>
      <w:r w:rsidRPr="00952AA7">
        <w:rPr>
          <w:rFonts w:ascii="Arial" w:hAnsi="Arial" w:cs="Arial"/>
          <w:sz w:val="18"/>
          <w:szCs w:val="18"/>
          <w:lang w:val="en-CA"/>
        </w:rPr>
        <w:t>Spiriti</w:t>
      </w:r>
      <w:proofErr w:type="spellEnd"/>
      <w:r w:rsidRPr="00952AA7">
        <w:rPr>
          <w:rFonts w:ascii="Arial" w:hAnsi="Arial" w:cs="Arial"/>
          <w:sz w:val="18"/>
          <w:szCs w:val="18"/>
          <w:lang w:val="en-CA"/>
        </w:rPr>
        <w:t>, Justin Sudds, Dean Elliott and Ralph Schmidtke who are collectively responsible for producing over 100 touring productions seen by millions around the world. Their burgeoning production company brings audiences world-class concerts and live events and is focused on celebrating the history and music behind iconic, globally recognized musical artists. Current productions include The Simon &amp; Garfunkel Story, The Life and Music of George Michael and The British Invasion.</w:t>
      </w:r>
    </w:p>
    <w:p w14:paraId="028D0800" w14:textId="77777777" w:rsidR="00952AA7" w:rsidRPr="00952AA7" w:rsidRDefault="00952AA7" w:rsidP="00952AA7">
      <w:pPr>
        <w:pStyle w:val="xmsonormal0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E73A2E6" w14:textId="45AF1731" w:rsidR="001D3163" w:rsidRPr="00952AA7" w:rsidRDefault="001D3163" w:rsidP="001D3163">
      <w:pPr>
        <w:pStyle w:val="Body1"/>
        <w:jc w:val="center"/>
        <w:rPr>
          <w:rFonts w:ascii="Arial" w:hAnsi="Arial" w:cs="Arial"/>
          <w:sz w:val="24"/>
          <w:szCs w:val="24"/>
          <w:lang w:val="en-CA"/>
        </w:rPr>
      </w:pPr>
      <w:r w:rsidRPr="00952AA7">
        <w:rPr>
          <w:rFonts w:ascii="Arial" w:hAnsi="Arial" w:cs="Arial"/>
          <w:sz w:val="24"/>
          <w:szCs w:val="24"/>
          <w:lang w:val="en-CA"/>
        </w:rPr>
        <w:t>###</w:t>
      </w:r>
    </w:p>
    <w:p w14:paraId="13FBC3D7" w14:textId="77777777" w:rsidR="001D3163" w:rsidRPr="00952AA7" w:rsidRDefault="001D3163" w:rsidP="000B0BA4">
      <w:pPr>
        <w:pStyle w:val="Body1"/>
        <w:rPr>
          <w:rFonts w:ascii="Arial" w:hAnsi="Arial" w:cs="Arial"/>
          <w:sz w:val="24"/>
          <w:szCs w:val="24"/>
          <w:lang w:val="en-CA"/>
        </w:rPr>
      </w:pPr>
    </w:p>
    <w:p w14:paraId="4B40953A" w14:textId="77777777" w:rsidR="00BB6443" w:rsidRDefault="00BB6443" w:rsidP="00BB6443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bookmarkStart w:id="0" w:name="_Hlk165292442"/>
      <w:bookmarkStart w:id="1" w:name="_Hlk165290171"/>
    </w:p>
    <w:p w14:paraId="07A9B581" w14:textId="77777777" w:rsidR="00BB6443" w:rsidRPr="002B319D" w:rsidRDefault="00BB6443" w:rsidP="00BB6443">
      <w:pPr>
        <w:rPr>
          <w:rStyle w:val="ui-provider"/>
          <w:rFonts w:ascii="Arial" w:hAnsi="Arial" w:cs="Arial"/>
          <w:sz w:val="24"/>
          <w:szCs w:val="24"/>
        </w:rPr>
      </w:pPr>
      <w:r w:rsidRPr="002B319D">
        <w:rPr>
          <w:rStyle w:val="ui-provider"/>
          <w:rFonts w:ascii="Arial" w:hAnsi="Arial" w:cs="Arial"/>
          <w:sz w:val="24"/>
          <w:szCs w:val="24"/>
        </w:rPr>
        <w:t xml:space="preserve">Playhouse Square, home to the largest Broadway season ticket holder community in North America, is Northeast Ohio's destination for entertainment. A not-for-profit performing arts center, Playhouse Square is a champion of arts education and downtown Cleveland, and proud to be the home of The City Club of Cleveland, Cleveland Ballet, Cleveland International Film Festival, Cleveland </w:t>
      </w:r>
      <w:proofErr w:type="gramStart"/>
      <w:r w:rsidRPr="002B319D">
        <w:rPr>
          <w:rStyle w:val="ui-provider"/>
          <w:rFonts w:ascii="Arial" w:hAnsi="Arial" w:cs="Arial"/>
          <w:sz w:val="24"/>
          <w:szCs w:val="24"/>
        </w:rPr>
        <w:t>Play House</w:t>
      </w:r>
      <w:proofErr w:type="gramEnd"/>
      <w:r w:rsidRPr="002B319D">
        <w:rPr>
          <w:rStyle w:val="ui-provider"/>
          <w:rFonts w:ascii="Arial" w:hAnsi="Arial" w:cs="Arial"/>
          <w:sz w:val="24"/>
          <w:szCs w:val="24"/>
        </w:rPr>
        <w:t>, Cleveland State University Department of Theatre and Dance, DANCECleveland, Great Lakes Theater and Tri-C JazzFest. </w:t>
      </w:r>
    </w:p>
    <w:p w14:paraId="14A4CAC4" w14:textId="77777777" w:rsidR="00BB6443" w:rsidRDefault="00BB6443" w:rsidP="00BB6443"/>
    <w:bookmarkEnd w:id="0"/>
    <w:bookmarkEnd w:id="1"/>
    <w:p w14:paraId="1736C063" w14:textId="7E3CDCEA" w:rsidR="00FC4786" w:rsidRPr="00CF435E" w:rsidRDefault="00FC4786" w:rsidP="00BB6443">
      <w:pPr>
        <w:pStyle w:val="Body1"/>
        <w:rPr>
          <w:rFonts w:ascii="Arial" w:hAnsi="Arial" w:cs="Arial"/>
          <w:b/>
          <w:bCs/>
          <w:sz w:val="24"/>
          <w:szCs w:val="24"/>
          <w:lang w:val="en-CA"/>
        </w:rPr>
      </w:pPr>
    </w:p>
    <w:sectPr w:rsidR="00FC4786" w:rsidRPr="00CF4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2"/>
    <w:rsid w:val="00025EEF"/>
    <w:rsid w:val="000A16DF"/>
    <w:rsid w:val="000A51CD"/>
    <w:rsid w:val="000B0BA4"/>
    <w:rsid w:val="000B1B40"/>
    <w:rsid w:val="000C51B8"/>
    <w:rsid w:val="000E27D7"/>
    <w:rsid w:val="001336FE"/>
    <w:rsid w:val="00140322"/>
    <w:rsid w:val="00157BBF"/>
    <w:rsid w:val="00184C36"/>
    <w:rsid w:val="001D3163"/>
    <w:rsid w:val="001E334A"/>
    <w:rsid w:val="001E4812"/>
    <w:rsid w:val="00201AAD"/>
    <w:rsid w:val="00224871"/>
    <w:rsid w:val="00294A6F"/>
    <w:rsid w:val="002A23F1"/>
    <w:rsid w:val="002B03E7"/>
    <w:rsid w:val="002B319D"/>
    <w:rsid w:val="003457B1"/>
    <w:rsid w:val="00354F30"/>
    <w:rsid w:val="00382BE0"/>
    <w:rsid w:val="003D3F53"/>
    <w:rsid w:val="003F746D"/>
    <w:rsid w:val="003F778C"/>
    <w:rsid w:val="004133EC"/>
    <w:rsid w:val="004452F7"/>
    <w:rsid w:val="004A1987"/>
    <w:rsid w:val="004B5992"/>
    <w:rsid w:val="005034E7"/>
    <w:rsid w:val="005C0C6B"/>
    <w:rsid w:val="005D2B4F"/>
    <w:rsid w:val="0061209E"/>
    <w:rsid w:val="00634559"/>
    <w:rsid w:val="00692AD9"/>
    <w:rsid w:val="006956F5"/>
    <w:rsid w:val="00695895"/>
    <w:rsid w:val="006B21B8"/>
    <w:rsid w:val="006D7156"/>
    <w:rsid w:val="006E6520"/>
    <w:rsid w:val="00700854"/>
    <w:rsid w:val="0070752A"/>
    <w:rsid w:val="00707D73"/>
    <w:rsid w:val="007845C9"/>
    <w:rsid w:val="007A4DC2"/>
    <w:rsid w:val="007F0060"/>
    <w:rsid w:val="00823B4D"/>
    <w:rsid w:val="00850F22"/>
    <w:rsid w:val="00870A1B"/>
    <w:rsid w:val="0088372A"/>
    <w:rsid w:val="008B2984"/>
    <w:rsid w:val="00952AA7"/>
    <w:rsid w:val="009A2DF3"/>
    <w:rsid w:val="009A6F48"/>
    <w:rsid w:val="009B16A9"/>
    <w:rsid w:val="009C5104"/>
    <w:rsid w:val="009C7C8A"/>
    <w:rsid w:val="009E173A"/>
    <w:rsid w:val="00A363A0"/>
    <w:rsid w:val="00A77810"/>
    <w:rsid w:val="00AE0E21"/>
    <w:rsid w:val="00B06F64"/>
    <w:rsid w:val="00B26B68"/>
    <w:rsid w:val="00B930FA"/>
    <w:rsid w:val="00BB6443"/>
    <w:rsid w:val="00BC52C0"/>
    <w:rsid w:val="00BE10D3"/>
    <w:rsid w:val="00C00AFE"/>
    <w:rsid w:val="00C02D67"/>
    <w:rsid w:val="00C05970"/>
    <w:rsid w:val="00C10E0F"/>
    <w:rsid w:val="00C65E70"/>
    <w:rsid w:val="00C753F5"/>
    <w:rsid w:val="00C921C2"/>
    <w:rsid w:val="00CA45BF"/>
    <w:rsid w:val="00CB0DDF"/>
    <w:rsid w:val="00CF435E"/>
    <w:rsid w:val="00D145FB"/>
    <w:rsid w:val="00D23277"/>
    <w:rsid w:val="00D27FCF"/>
    <w:rsid w:val="00D375A5"/>
    <w:rsid w:val="00D40E36"/>
    <w:rsid w:val="00D54965"/>
    <w:rsid w:val="00D702BB"/>
    <w:rsid w:val="00D71972"/>
    <w:rsid w:val="00DF1E8C"/>
    <w:rsid w:val="00E604E1"/>
    <w:rsid w:val="00E6396B"/>
    <w:rsid w:val="00E65FF3"/>
    <w:rsid w:val="00E85FB3"/>
    <w:rsid w:val="00EB2412"/>
    <w:rsid w:val="00F012BF"/>
    <w:rsid w:val="00FA02F3"/>
    <w:rsid w:val="00FB5D1E"/>
    <w:rsid w:val="00FB74FA"/>
    <w:rsid w:val="00FC4786"/>
    <w:rsid w:val="00FE43C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74235"/>
  <w15:docId w15:val="{0FE10BC5-8EC8-49A5-8FCD-5A490555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322"/>
    <w:rPr>
      <w:color w:val="0563C1"/>
      <w:u w:val="single"/>
    </w:rPr>
  </w:style>
  <w:style w:type="paragraph" w:customStyle="1" w:styleId="Body1">
    <w:name w:val="Body 1"/>
    <w:basedOn w:val="Normal"/>
    <w:rsid w:val="00140322"/>
    <w:rPr>
      <w:rFonts w:ascii="Helvetica" w:hAnsi="Helvetica" w:cs="Helvetica"/>
      <w:color w:val="000000"/>
      <w:sz w:val="28"/>
      <w:szCs w:val="28"/>
    </w:rPr>
  </w:style>
  <w:style w:type="character" w:customStyle="1" w:styleId="None">
    <w:name w:val="None"/>
    <w:basedOn w:val="DefaultParagraphFont"/>
    <w:rsid w:val="00140322"/>
  </w:style>
  <w:style w:type="character" w:customStyle="1" w:styleId="Hyperlink0">
    <w:name w:val="Hyperlink.0"/>
    <w:basedOn w:val="DefaultParagraphFont"/>
    <w:rsid w:val="00140322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basedOn w:val="Normal"/>
    <w:uiPriority w:val="1"/>
    <w:qFormat/>
    <w:rsid w:val="00EB241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5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F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7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C8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C8A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C51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930FA"/>
  </w:style>
  <w:style w:type="character" w:customStyle="1" w:styleId="xapple-converted-space">
    <w:name w:val="x_apple-converted-space"/>
    <w:basedOn w:val="DefaultParagraphFont"/>
    <w:rsid w:val="00B930FA"/>
  </w:style>
  <w:style w:type="character" w:styleId="UnresolvedMention">
    <w:name w:val="Unresolved Mention"/>
    <w:basedOn w:val="DefaultParagraphFont"/>
    <w:uiPriority w:val="99"/>
    <w:semiHidden/>
    <w:unhideWhenUsed/>
    <w:rsid w:val="00FF6E89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52F7"/>
  </w:style>
  <w:style w:type="character" w:customStyle="1" w:styleId="DateChar">
    <w:name w:val="Date Char"/>
    <w:basedOn w:val="DefaultParagraphFont"/>
    <w:link w:val="Date"/>
    <w:uiPriority w:val="99"/>
    <w:semiHidden/>
    <w:rsid w:val="004452F7"/>
    <w:rPr>
      <w:rFonts w:ascii="Calibri" w:hAnsi="Calibri" w:cs="Calibri"/>
    </w:rPr>
  </w:style>
  <w:style w:type="paragraph" w:customStyle="1" w:styleId="xmsonormal0">
    <w:name w:val="xmsonormal"/>
    <w:basedOn w:val="Normal"/>
    <w:rsid w:val="00D23277"/>
    <w:pPr>
      <w:spacing w:before="100" w:beforeAutospacing="1" w:after="100" w:afterAutospacing="1"/>
    </w:pPr>
  </w:style>
  <w:style w:type="character" w:customStyle="1" w:styleId="xapple-converted-space0">
    <w:name w:val="xapple-converted-space"/>
    <w:basedOn w:val="DefaultParagraphFont"/>
    <w:rsid w:val="00D23277"/>
  </w:style>
  <w:style w:type="character" w:styleId="FollowedHyperlink">
    <w:name w:val="FollowedHyperlink"/>
    <w:basedOn w:val="DefaultParagraphFont"/>
    <w:uiPriority w:val="99"/>
    <w:semiHidden/>
    <w:unhideWhenUsed/>
    <w:rsid w:val="001D3163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B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housesquar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3EB91.B058EF00" TargetMode="External"/><Relationship Id="rId12" Type="http://schemas.openxmlformats.org/officeDocument/2006/relationships/hyperlink" Target="https://www.thesimonandgarfunkelsto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playhousesquare.org" TargetMode="External"/><Relationship Id="rId5" Type="http://schemas.openxmlformats.org/officeDocument/2006/relationships/hyperlink" Target="mailto:liesl.davenport@playhousesquare.org" TargetMode="External"/><Relationship Id="rId10" Type="http://schemas.openxmlformats.org/officeDocument/2006/relationships/hyperlink" Target="http://www.thesimonandgarfunkelstory.com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rive.google.com/drive/folders/1DAAU3ZBZ8asbyR0kTKkXOSfqHpJyvXZk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3844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tellem</dc:creator>
  <cp:lastModifiedBy>Leigh Andreani</cp:lastModifiedBy>
  <cp:revision>4</cp:revision>
  <dcterms:created xsi:type="dcterms:W3CDTF">2025-02-19T22:18:00Z</dcterms:created>
  <dcterms:modified xsi:type="dcterms:W3CDTF">2025-02-19T22:19:00Z</dcterms:modified>
</cp:coreProperties>
</file>