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9267" w14:textId="45A85595" w:rsidR="00817CEF" w:rsidRPr="00B82C0E" w:rsidRDefault="00D508DB" w:rsidP="00883A7C">
      <w:pPr>
        <w:rPr>
          <w:rFonts w:ascii="Arial" w:hAnsi="Arial" w:cs="Arial"/>
          <w:sz w:val="24"/>
          <w:szCs w:val="24"/>
        </w:rPr>
      </w:pPr>
      <w:r w:rsidRPr="00B82C0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B1E6AF7" wp14:editId="43EE6A9A">
            <wp:simplePos x="0" y="0"/>
            <wp:positionH relativeFrom="margin">
              <wp:posOffset>-459740</wp:posOffset>
            </wp:positionH>
            <wp:positionV relativeFrom="page">
              <wp:posOffset>476250</wp:posOffset>
            </wp:positionV>
            <wp:extent cx="5943600" cy="1375410"/>
            <wp:effectExtent l="19050" t="0" r="19050" b="41529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5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2F7C48F9" w14:textId="77777777" w:rsidR="00D508DB" w:rsidRPr="00B82C0E" w:rsidRDefault="00D508DB" w:rsidP="009B1496">
      <w:pPr>
        <w:spacing w:after="0"/>
        <w:rPr>
          <w:rFonts w:ascii="Arial" w:hAnsi="Arial" w:cs="Arial"/>
          <w:b/>
          <w:bCs/>
        </w:rPr>
      </w:pPr>
    </w:p>
    <w:p w14:paraId="2CA9890E" w14:textId="77777777" w:rsidR="00D508DB" w:rsidRPr="00B82C0E" w:rsidRDefault="00D508DB" w:rsidP="009B1496">
      <w:pPr>
        <w:spacing w:after="0"/>
        <w:rPr>
          <w:rFonts w:ascii="Arial" w:hAnsi="Arial" w:cs="Arial"/>
          <w:b/>
          <w:bCs/>
        </w:rPr>
      </w:pPr>
    </w:p>
    <w:p w14:paraId="6F4CFAF4" w14:textId="77777777" w:rsidR="00D508DB" w:rsidRPr="00B82C0E" w:rsidRDefault="00D508DB" w:rsidP="009B1496">
      <w:pPr>
        <w:spacing w:after="0"/>
        <w:rPr>
          <w:rFonts w:ascii="Arial" w:hAnsi="Arial" w:cs="Arial"/>
          <w:b/>
          <w:bCs/>
        </w:rPr>
      </w:pPr>
    </w:p>
    <w:p w14:paraId="77925573" w14:textId="77777777" w:rsidR="006C521D" w:rsidRPr="00B82C0E" w:rsidRDefault="006C521D" w:rsidP="006C521D">
      <w:pPr>
        <w:spacing w:after="0"/>
        <w:rPr>
          <w:rFonts w:ascii="Arial" w:hAnsi="Arial" w:cs="Arial"/>
        </w:rPr>
      </w:pPr>
      <w:r w:rsidRPr="00B82C0E">
        <w:rPr>
          <w:rFonts w:ascii="Arial" w:hAnsi="Arial" w:cs="Arial"/>
          <w:b/>
          <w:bCs/>
        </w:rPr>
        <w:t>Media Contact:</w:t>
      </w:r>
      <w:r w:rsidRPr="00B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Leigh Andreani</w:t>
      </w:r>
      <w:r w:rsidRPr="00B82C0E">
        <w:rPr>
          <w:rFonts w:ascii="Arial" w:hAnsi="Arial" w:cs="Arial"/>
        </w:rPr>
        <w:tab/>
      </w:r>
      <w:r w:rsidRPr="00B82C0E">
        <w:rPr>
          <w:rFonts w:ascii="Arial" w:hAnsi="Arial" w:cs="Arial"/>
        </w:rPr>
        <w:tab/>
      </w:r>
      <w:r w:rsidRPr="00B82C0E">
        <w:rPr>
          <w:rFonts w:ascii="Arial" w:hAnsi="Arial" w:cs="Arial"/>
        </w:rPr>
        <w:tab/>
      </w:r>
      <w:r w:rsidRPr="00B82C0E">
        <w:rPr>
          <w:rFonts w:ascii="Arial" w:hAnsi="Arial" w:cs="Arial"/>
        </w:rPr>
        <w:tab/>
      </w:r>
    </w:p>
    <w:p w14:paraId="43E510C4" w14:textId="77777777" w:rsidR="006C521D" w:rsidRPr="00B82C0E" w:rsidRDefault="006C521D" w:rsidP="006C521D">
      <w:pPr>
        <w:spacing w:after="0"/>
        <w:rPr>
          <w:rFonts w:ascii="Arial" w:hAnsi="Arial" w:cs="Arial"/>
        </w:rPr>
      </w:pPr>
      <w:r w:rsidRPr="00B82C0E">
        <w:rPr>
          <w:rFonts w:ascii="Arial" w:hAnsi="Arial" w:cs="Arial"/>
          <w:b/>
          <w:bCs/>
        </w:rPr>
        <w:t>Phone:</w:t>
      </w:r>
      <w:r w:rsidRPr="00B82C0E">
        <w:rPr>
          <w:rFonts w:ascii="Arial" w:hAnsi="Arial" w:cs="Arial"/>
        </w:rPr>
        <w:t xml:space="preserve"> 216-640-8652</w:t>
      </w:r>
    </w:p>
    <w:p w14:paraId="45C10FEF" w14:textId="77777777" w:rsidR="006C521D" w:rsidRPr="00B82C0E" w:rsidRDefault="006C521D" w:rsidP="006C521D">
      <w:pPr>
        <w:spacing w:after="0"/>
        <w:rPr>
          <w:rFonts w:ascii="Arial" w:hAnsi="Arial" w:cs="Arial"/>
        </w:rPr>
      </w:pPr>
      <w:r w:rsidRPr="00B82C0E">
        <w:rPr>
          <w:rFonts w:ascii="Arial" w:hAnsi="Arial" w:cs="Arial"/>
          <w:b/>
          <w:bCs/>
        </w:rPr>
        <w:t>E-mail:</w:t>
      </w:r>
      <w:r w:rsidRPr="00B82C0E">
        <w:rPr>
          <w:rFonts w:ascii="Arial" w:hAnsi="Arial" w:cs="Arial"/>
        </w:rPr>
        <w:t xml:space="preserve"> </w:t>
      </w:r>
      <w:hyperlink r:id="rId7" w:history="1">
        <w:r w:rsidRPr="00E549DB">
          <w:rPr>
            <w:rStyle w:val="Hyperlink"/>
            <w:rFonts w:ascii="Arial" w:hAnsi="Arial" w:cs="Arial"/>
          </w:rPr>
          <w:t>Leigh.Andreani@playhousesquare.org</w:t>
        </w:r>
      </w:hyperlink>
      <w:r>
        <w:rPr>
          <w:rFonts w:ascii="Arial" w:hAnsi="Arial" w:cs="Arial"/>
        </w:rPr>
        <w:t xml:space="preserve"> </w:t>
      </w:r>
    </w:p>
    <w:p w14:paraId="16A9D94D" w14:textId="1CCD6DFE" w:rsidR="008A0B22" w:rsidRDefault="008A0B22" w:rsidP="00D44927">
      <w:pPr>
        <w:spacing w:after="0"/>
        <w:rPr>
          <w:rFonts w:ascii="Arial" w:hAnsi="Arial" w:cs="Arial"/>
          <w:sz w:val="24"/>
          <w:szCs w:val="24"/>
        </w:rPr>
      </w:pPr>
    </w:p>
    <w:p w14:paraId="10017BEC" w14:textId="06616DEB" w:rsidR="00D44927" w:rsidRPr="00D44927" w:rsidRDefault="00D44927" w:rsidP="00D44927">
      <w:pPr>
        <w:spacing w:after="0"/>
        <w:rPr>
          <w:rFonts w:ascii="Arial" w:hAnsi="Arial" w:cs="Arial"/>
          <w:b/>
          <w:bCs/>
        </w:rPr>
      </w:pPr>
      <w:r w:rsidRPr="00D44927">
        <w:rPr>
          <w:rFonts w:ascii="Arial" w:hAnsi="Arial" w:cs="Arial"/>
          <w:b/>
          <w:bCs/>
        </w:rPr>
        <w:t>FOR IMMEDIATE RELEASE</w:t>
      </w:r>
      <w:r w:rsidR="006C521D">
        <w:rPr>
          <w:rFonts w:ascii="Arial" w:hAnsi="Arial" w:cs="Arial"/>
          <w:b/>
          <w:bCs/>
        </w:rPr>
        <w:t>:</w:t>
      </w:r>
    </w:p>
    <w:p w14:paraId="47D0D50A" w14:textId="77777777" w:rsidR="009335DE" w:rsidRPr="00B82C0E" w:rsidRDefault="009335DE" w:rsidP="009335DE">
      <w:pPr>
        <w:rPr>
          <w:rFonts w:ascii="Arial" w:hAnsi="Arial" w:cs="Arial"/>
          <w:sz w:val="24"/>
          <w:szCs w:val="24"/>
        </w:rPr>
      </w:pPr>
    </w:p>
    <w:p w14:paraId="6028237D" w14:textId="77777777" w:rsidR="00D8608D" w:rsidRPr="00B82C0E" w:rsidRDefault="008C7590" w:rsidP="00D8608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82C0E">
        <w:rPr>
          <w:rFonts w:ascii="Arial" w:hAnsi="Arial" w:cs="Arial"/>
          <w:b/>
          <w:bCs/>
          <w:sz w:val="32"/>
          <w:szCs w:val="32"/>
        </w:rPr>
        <w:t xml:space="preserve">Playhouse Square </w:t>
      </w:r>
      <w:r w:rsidR="00D8608D" w:rsidRPr="00B82C0E">
        <w:rPr>
          <w:rFonts w:ascii="Arial" w:hAnsi="Arial" w:cs="Arial"/>
          <w:b/>
          <w:bCs/>
          <w:sz w:val="32"/>
          <w:szCs w:val="32"/>
        </w:rPr>
        <w:t xml:space="preserve">to Present </w:t>
      </w:r>
    </w:p>
    <w:p w14:paraId="0034FD90" w14:textId="77777777" w:rsidR="00945EF2" w:rsidRDefault="00D8608D" w:rsidP="00945EF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82C0E">
        <w:rPr>
          <w:rFonts w:ascii="Arial" w:hAnsi="Arial" w:cs="Arial"/>
          <w:b/>
          <w:bCs/>
          <w:sz w:val="32"/>
          <w:szCs w:val="32"/>
        </w:rPr>
        <w:t>Comedy, Concerts</w:t>
      </w:r>
      <w:r w:rsidR="00064C41">
        <w:rPr>
          <w:rFonts w:ascii="Arial" w:hAnsi="Arial" w:cs="Arial"/>
          <w:b/>
          <w:bCs/>
          <w:sz w:val="32"/>
          <w:szCs w:val="32"/>
        </w:rPr>
        <w:t xml:space="preserve"> and </w:t>
      </w:r>
      <w:r w:rsidRPr="00B82C0E">
        <w:rPr>
          <w:rFonts w:ascii="Arial" w:hAnsi="Arial" w:cs="Arial"/>
          <w:b/>
          <w:bCs/>
          <w:sz w:val="32"/>
          <w:szCs w:val="32"/>
        </w:rPr>
        <w:t xml:space="preserve">More </w:t>
      </w:r>
    </w:p>
    <w:p w14:paraId="5C74CEC7" w14:textId="61E70BA4" w:rsidR="008C7590" w:rsidRPr="00B82C0E" w:rsidRDefault="00D8608D" w:rsidP="00945EF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E3735">
        <w:rPr>
          <w:rFonts w:ascii="Arial" w:hAnsi="Arial" w:cs="Arial"/>
          <w:b/>
          <w:bCs/>
          <w:sz w:val="32"/>
          <w:szCs w:val="32"/>
        </w:rPr>
        <w:t xml:space="preserve">in </w:t>
      </w:r>
      <w:r w:rsidR="00743FF8" w:rsidRPr="008E3735">
        <w:rPr>
          <w:rFonts w:ascii="Arial" w:hAnsi="Arial" w:cs="Arial"/>
          <w:b/>
          <w:bCs/>
          <w:sz w:val="32"/>
          <w:szCs w:val="32"/>
        </w:rPr>
        <w:t>April</w:t>
      </w:r>
    </w:p>
    <w:p w14:paraId="59C5ABE5" w14:textId="77777777" w:rsidR="008C7590" w:rsidRPr="00B82C0E" w:rsidRDefault="008C7590" w:rsidP="009335DE">
      <w:pPr>
        <w:rPr>
          <w:rFonts w:ascii="Arial" w:hAnsi="Arial" w:cs="Arial"/>
          <w:sz w:val="24"/>
          <w:szCs w:val="24"/>
        </w:rPr>
      </w:pPr>
    </w:p>
    <w:p w14:paraId="397D277E" w14:textId="25009BB9" w:rsidR="00723678" w:rsidRDefault="00883D95">
      <w:pPr>
        <w:rPr>
          <w:rStyle w:val="Hyperlink"/>
          <w:rFonts w:ascii="Arial" w:hAnsi="Arial" w:cs="Arial"/>
          <w:sz w:val="24"/>
          <w:szCs w:val="24"/>
        </w:rPr>
      </w:pPr>
      <w:r w:rsidRPr="00B82C0E">
        <w:rPr>
          <w:rFonts w:ascii="Arial" w:hAnsi="Arial" w:cs="Arial"/>
          <w:sz w:val="24"/>
          <w:szCs w:val="24"/>
        </w:rPr>
        <w:t xml:space="preserve">CLEVELAND – Playhouse Square </w:t>
      </w:r>
      <w:r w:rsidR="00E63867" w:rsidRPr="00B82C0E">
        <w:rPr>
          <w:rFonts w:ascii="Arial" w:hAnsi="Arial" w:cs="Arial"/>
          <w:sz w:val="24"/>
          <w:szCs w:val="24"/>
        </w:rPr>
        <w:t>is proud to welcome</w:t>
      </w:r>
      <w:r w:rsidR="0070156C" w:rsidRPr="00B82C0E">
        <w:rPr>
          <w:rFonts w:ascii="Arial" w:hAnsi="Arial" w:cs="Arial"/>
          <w:sz w:val="24"/>
          <w:szCs w:val="24"/>
        </w:rPr>
        <w:t xml:space="preserve"> </w:t>
      </w:r>
      <w:r w:rsidR="0049100A" w:rsidRPr="00B82C0E">
        <w:rPr>
          <w:rFonts w:ascii="Arial" w:hAnsi="Arial" w:cs="Arial"/>
          <w:sz w:val="24"/>
          <w:szCs w:val="24"/>
        </w:rPr>
        <w:t>unique shows</w:t>
      </w:r>
      <w:r w:rsidR="0070156C" w:rsidRPr="00B82C0E">
        <w:rPr>
          <w:rFonts w:ascii="Arial" w:hAnsi="Arial" w:cs="Arial"/>
          <w:sz w:val="24"/>
          <w:szCs w:val="24"/>
        </w:rPr>
        <w:t xml:space="preserve"> </w:t>
      </w:r>
      <w:r w:rsidR="008F5336" w:rsidRPr="00B82C0E">
        <w:rPr>
          <w:rFonts w:ascii="Arial" w:hAnsi="Arial" w:cs="Arial"/>
          <w:sz w:val="24"/>
          <w:szCs w:val="24"/>
        </w:rPr>
        <w:t xml:space="preserve">to its stages </w:t>
      </w:r>
      <w:r w:rsidR="0091431F" w:rsidRPr="00B82C0E">
        <w:rPr>
          <w:rFonts w:ascii="Arial" w:hAnsi="Arial" w:cs="Arial"/>
          <w:sz w:val="24"/>
          <w:szCs w:val="24"/>
        </w:rPr>
        <w:t xml:space="preserve">this </w:t>
      </w:r>
      <w:r w:rsidR="00743FF8" w:rsidRPr="004D777C">
        <w:rPr>
          <w:rFonts w:ascii="Arial" w:hAnsi="Arial" w:cs="Arial"/>
          <w:sz w:val="24"/>
          <w:szCs w:val="24"/>
        </w:rPr>
        <w:t>April</w:t>
      </w:r>
      <w:r w:rsidR="0039381F" w:rsidRPr="006B513E">
        <w:rPr>
          <w:rFonts w:ascii="Arial" w:hAnsi="Arial" w:cs="Arial"/>
          <w:sz w:val="24"/>
          <w:szCs w:val="24"/>
        </w:rPr>
        <w:t>,</w:t>
      </w:r>
      <w:r w:rsidR="008C7590" w:rsidRPr="006B513E">
        <w:rPr>
          <w:rFonts w:ascii="Arial" w:hAnsi="Arial" w:cs="Arial"/>
          <w:sz w:val="24"/>
          <w:szCs w:val="24"/>
        </w:rPr>
        <w:t xml:space="preserve"> spanning comedy, </w:t>
      </w:r>
      <w:r w:rsidR="00654400" w:rsidRPr="006B513E">
        <w:rPr>
          <w:rFonts w:ascii="Arial" w:hAnsi="Arial" w:cs="Arial"/>
          <w:sz w:val="24"/>
          <w:szCs w:val="24"/>
        </w:rPr>
        <w:t xml:space="preserve">dance, </w:t>
      </w:r>
      <w:r w:rsidR="008C7590" w:rsidRPr="006B513E">
        <w:rPr>
          <w:rFonts w:ascii="Arial" w:hAnsi="Arial" w:cs="Arial"/>
          <w:sz w:val="24"/>
          <w:szCs w:val="24"/>
        </w:rPr>
        <w:t>music</w:t>
      </w:r>
      <w:r w:rsidR="006C521D" w:rsidRPr="006B513E">
        <w:rPr>
          <w:rFonts w:ascii="Arial" w:hAnsi="Arial" w:cs="Arial"/>
          <w:sz w:val="24"/>
          <w:szCs w:val="24"/>
        </w:rPr>
        <w:t xml:space="preserve">, </w:t>
      </w:r>
      <w:r w:rsidR="008C7590" w:rsidRPr="006B513E">
        <w:rPr>
          <w:rFonts w:ascii="Arial" w:hAnsi="Arial" w:cs="Arial"/>
          <w:sz w:val="24"/>
          <w:szCs w:val="24"/>
        </w:rPr>
        <w:t>theatrical performances</w:t>
      </w:r>
      <w:r w:rsidR="006C521D" w:rsidRPr="006B513E">
        <w:rPr>
          <w:rFonts w:ascii="Arial" w:hAnsi="Arial" w:cs="Arial"/>
          <w:sz w:val="24"/>
          <w:szCs w:val="24"/>
        </w:rPr>
        <w:t xml:space="preserve"> </w:t>
      </w:r>
      <w:r w:rsidR="00A0391B" w:rsidRPr="006B513E">
        <w:rPr>
          <w:rFonts w:ascii="Arial" w:hAnsi="Arial" w:cs="Arial"/>
          <w:sz w:val="24"/>
          <w:szCs w:val="24"/>
        </w:rPr>
        <w:t>and more</w:t>
      </w:r>
      <w:r w:rsidRPr="006B513E">
        <w:rPr>
          <w:rFonts w:ascii="Arial" w:hAnsi="Arial" w:cs="Arial"/>
          <w:sz w:val="24"/>
          <w:szCs w:val="24"/>
        </w:rPr>
        <w:t>.</w:t>
      </w:r>
      <w:r w:rsidR="0081277E" w:rsidRPr="006B513E">
        <w:rPr>
          <w:rFonts w:ascii="Arial" w:hAnsi="Arial" w:cs="Arial"/>
          <w:sz w:val="24"/>
          <w:szCs w:val="24"/>
        </w:rPr>
        <w:t xml:space="preserve"> Click the</w:t>
      </w:r>
      <w:r w:rsidR="0081277E" w:rsidRPr="00B82C0E">
        <w:rPr>
          <w:rFonts w:ascii="Arial" w:hAnsi="Arial" w:cs="Arial"/>
          <w:sz w:val="24"/>
          <w:szCs w:val="24"/>
        </w:rPr>
        <w:t xml:space="preserve"> name of </w:t>
      </w:r>
      <w:r w:rsidR="0039381F" w:rsidRPr="00B82C0E">
        <w:rPr>
          <w:rFonts w:ascii="Arial" w:hAnsi="Arial" w:cs="Arial"/>
          <w:sz w:val="24"/>
          <w:szCs w:val="24"/>
        </w:rPr>
        <w:t xml:space="preserve">each </w:t>
      </w:r>
      <w:r w:rsidR="0081277E" w:rsidRPr="00B82C0E">
        <w:rPr>
          <w:rFonts w:ascii="Arial" w:hAnsi="Arial" w:cs="Arial"/>
          <w:sz w:val="24"/>
          <w:szCs w:val="24"/>
        </w:rPr>
        <w:t xml:space="preserve">event below to find out more about </w:t>
      </w:r>
      <w:r w:rsidR="0039381F" w:rsidRPr="00B82C0E">
        <w:rPr>
          <w:rFonts w:ascii="Arial" w:hAnsi="Arial" w:cs="Arial"/>
          <w:sz w:val="24"/>
          <w:szCs w:val="24"/>
        </w:rPr>
        <w:t>that</w:t>
      </w:r>
      <w:r w:rsidR="0081277E" w:rsidRPr="00B82C0E">
        <w:rPr>
          <w:rFonts w:ascii="Arial" w:hAnsi="Arial" w:cs="Arial"/>
          <w:sz w:val="24"/>
          <w:szCs w:val="24"/>
        </w:rPr>
        <w:t xml:space="preserve"> individual performance.</w:t>
      </w:r>
      <w:r w:rsidR="00D72EBB" w:rsidRPr="00B82C0E">
        <w:rPr>
          <w:rFonts w:ascii="Arial" w:hAnsi="Arial" w:cs="Arial"/>
          <w:sz w:val="24"/>
          <w:szCs w:val="24"/>
        </w:rPr>
        <w:t xml:space="preserve"> </w:t>
      </w:r>
      <w:r w:rsidR="00723678">
        <w:rPr>
          <w:rFonts w:ascii="Arial" w:hAnsi="Arial" w:cs="Arial"/>
          <w:sz w:val="24"/>
          <w:szCs w:val="24"/>
        </w:rPr>
        <w:t xml:space="preserve">Additional photo assets can be found </w:t>
      </w:r>
      <w:hyperlink r:id="rId8" w:history="1">
        <w:r w:rsidR="000260A8">
          <w:rPr>
            <w:rStyle w:val="Hyperlink"/>
            <w:rFonts w:ascii="Arial" w:hAnsi="Arial" w:cs="Arial"/>
            <w:sz w:val="24"/>
            <w:szCs w:val="24"/>
          </w:rPr>
          <w:t>here.</w:t>
        </w:r>
      </w:hyperlink>
    </w:p>
    <w:p w14:paraId="66643526" w14:textId="7867DAB6" w:rsidR="00BA4386" w:rsidRPr="00B82C0E" w:rsidRDefault="0081277E" w:rsidP="008A2994">
      <w:pPr>
        <w:spacing w:after="0"/>
        <w:rPr>
          <w:rFonts w:ascii="Arial" w:hAnsi="Arial" w:cs="Arial"/>
          <w:sz w:val="24"/>
          <w:szCs w:val="24"/>
        </w:rPr>
      </w:pPr>
      <w:r w:rsidRPr="00B82C0E">
        <w:rPr>
          <w:rFonts w:ascii="Arial" w:hAnsi="Arial" w:cs="Arial"/>
          <w:sz w:val="24"/>
          <w:szCs w:val="24"/>
        </w:rPr>
        <w:t xml:space="preserve">Visit </w:t>
      </w:r>
      <w:hyperlink r:id="rId9" w:history="1">
        <w:r w:rsidRPr="00B82C0E">
          <w:rPr>
            <w:rStyle w:val="Hyperlink"/>
            <w:rFonts w:ascii="Arial" w:hAnsi="Arial" w:cs="Arial"/>
            <w:sz w:val="24"/>
            <w:szCs w:val="24"/>
          </w:rPr>
          <w:t>playhousesquare.org</w:t>
        </w:r>
      </w:hyperlink>
      <w:r w:rsidRPr="00B82C0E">
        <w:rPr>
          <w:rFonts w:ascii="Arial" w:hAnsi="Arial" w:cs="Arial"/>
          <w:sz w:val="24"/>
          <w:szCs w:val="24"/>
        </w:rPr>
        <w:t xml:space="preserve"> for the most updated schedule</w:t>
      </w:r>
      <w:r w:rsidR="0039381F" w:rsidRPr="00B82C0E">
        <w:rPr>
          <w:rFonts w:ascii="Arial" w:hAnsi="Arial" w:cs="Arial"/>
          <w:sz w:val="24"/>
          <w:szCs w:val="24"/>
        </w:rPr>
        <w:t>,</w:t>
      </w:r>
      <w:r w:rsidRPr="00B82C0E">
        <w:rPr>
          <w:rFonts w:ascii="Arial" w:hAnsi="Arial" w:cs="Arial"/>
          <w:sz w:val="24"/>
          <w:szCs w:val="24"/>
        </w:rPr>
        <w:t xml:space="preserve"> as events are always being added.</w:t>
      </w:r>
      <w:r w:rsidR="00D325E7" w:rsidRPr="00B82C0E">
        <w:rPr>
          <w:rFonts w:ascii="Arial" w:hAnsi="Arial" w:cs="Arial"/>
          <w:sz w:val="24"/>
          <w:szCs w:val="24"/>
        </w:rPr>
        <w:t xml:space="preserve"> </w:t>
      </w:r>
      <w:r w:rsidR="0075468D" w:rsidRPr="00B82C0E">
        <w:rPr>
          <w:rFonts w:ascii="Arial" w:hAnsi="Arial" w:cs="Arial"/>
          <w:sz w:val="24"/>
          <w:szCs w:val="24"/>
        </w:rPr>
        <w:t xml:space="preserve">Follow </w:t>
      </w:r>
      <w:r w:rsidR="0075468D">
        <w:rPr>
          <w:rFonts w:ascii="Arial" w:hAnsi="Arial" w:cs="Arial"/>
          <w:sz w:val="24"/>
          <w:szCs w:val="24"/>
        </w:rPr>
        <w:t xml:space="preserve">@playhousesquare on </w:t>
      </w:r>
      <w:hyperlink r:id="rId10" w:history="1">
        <w:r w:rsidR="0075468D" w:rsidRPr="00647B6F">
          <w:rPr>
            <w:rStyle w:val="Hyperlink"/>
            <w:rFonts w:ascii="Arial" w:hAnsi="Arial" w:cs="Arial"/>
            <w:sz w:val="24"/>
            <w:szCs w:val="24"/>
          </w:rPr>
          <w:t>Instagram</w:t>
        </w:r>
      </w:hyperlink>
      <w:r w:rsidR="0075468D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75468D" w:rsidRPr="00E043A9">
          <w:rPr>
            <w:rStyle w:val="Hyperlink"/>
            <w:rFonts w:ascii="Arial" w:hAnsi="Arial" w:cs="Arial"/>
            <w:sz w:val="24"/>
            <w:szCs w:val="24"/>
          </w:rPr>
          <w:t>Facebook</w:t>
        </w:r>
      </w:hyperlink>
      <w:r w:rsidR="004D75C8">
        <w:rPr>
          <w:rStyle w:val="Hyperlink"/>
          <w:rFonts w:ascii="Arial" w:hAnsi="Arial" w:cs="Arial"/>
          <w:sz w:val="24"/>
          <w:szCs w:val="24"/>
        </w:rPr>
        <w:t>,</w:t>
      </w:r>
      <w:r w:rsidR="004D75C8" w:rsidRPr="004D75C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12" w:history="1">
        <w:r w:rsidR="007A5A95" w:rsidRPr="007A5A95">
          <w:rPr>
            <w:rStyle w:val="Hyperlink"/>
            <w:rFonts w:ascii="Arial" w:hAnsi="Arial" w:cs="Arial"/>
            <w:sz w:val="24"/>
            <w:szCs w:val="24"/>
          </w:rPr>
          <w:t>TikTok</w:t>
        </w:r>
      </w:hyperlink>
      <w:r w:rsidR="0014570C" w:rsidRPr="004D75C8">
        <w:rPr>
          <w:rFonts w:ascii="Arial" w:hAnsi="Arial" w:cs="Arial"/>
          <w:sz w:val="24"/>
          <w:szCs w:val="24"/>
        </w:rPr>
        <w:t xml:space="preserve"> </w:t>
      </w:r>
      <w:r w:rsidR="0014570C">
        <w:rPr>
          <w:rFonts w:ascii="Arial" w:hAnsi="Arial" w:cs="Arial"/>
          <w:sz w:val="24"/>
          <w:szCs w:val="24"/>
        </w:rPr>
        <w:t>and</w:t>
      </w:r>
      <w:r w:rsidR="0075468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4D75C8">
          <w:rPr>
            <w:rStyle w:val="Hyperlink"/>
            <w:rFonts w:ascii="Arial" w:hAnsi="Arial" w:cs="Arial"/>
            <w:sz w:val="24"/>
            <w:szCs w:val="24"/>
          </w:rPr>
          <w:t>X</w:t>
        </w:r>
      </w:hyperlink>
      <w:r w:rsidR="0014570C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75468D" w:rsidRPr="00B82C0E">
        <w:rPr>
          <w:rFonts w:ascii="Arial" w:hAnsi="Arial" w:cs="Arial"/>
          <w:sz w:val="24"/>
          <w:szCs w:val="24"/>
        </w:rPr>
        <w:t>for the latest Playhouse Square news.</w:t>
      </w:r>
    </w:p>
    <w:p w14:paraId="04CD050F" w14:textId="77777777" w:rsidR="00AC7B65" w:rsidRDefault="00AC7B65" w:rsidP="00CF7F7D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1F9CA712" w14:textId="4609E618" w:rsidR="00CF7F7D" w:rsidRDefault="00CF7F7D" w:rsidP="00CF7F7D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Broadway:</w:t>
      </w:r>
    </w:p>
    <w:p w14:paraId="00A90188" w14:textId="4B534D61" w:rsidR="00206303" w:rsidRDefault="00266639" w:rsidP="00206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22</w:t>
      </w:r>
      <w:r w:rsidR="0020630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May 11</w:t>
      </w:r>
      <w:r w:rsidR="00206303">
        <w:rPr>
          <w:rFonts w:ascii="Arial" w:hAnsi="Arial" w:cs="Arial"/>
          <w:sz w:val="24"/>
          <w:szCs w:val="24"/>
        </w:rPr>
        <w:t>, Times Vary, Check Link for Details | Connor Palace</w:t>
      </w:r>
    </w:p>
    <w:p w14:paraId="708AB712" w14:textId="02C50FDA" w:rsidR="00614FF9" w:rsidRPr="00266639" w:rsidRDefault="00614FF9" w:rsidP="00206303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Pr="00C068FF">
          <w:rPr>
            <w:rStyle w:val="Hyperlink"/>
            <w:rFonts w:ascii="Arial" w:hAnsi="Arial" w:cs="Arial"/>
            <w:b/>
            <w:bCs/>
            <w:sz w:val="24"/>
            <w:szCs w:val="24"/>
          </w:rPr>
          <w:t>Shucked</w:t>
        </w:r>
      </w:hyperlink>
    </w:p>
    <w:p w14:paraId="0BC6D90E" w14:textId="0A04376E" w:rsidR="00206303" w:rsidRDefault="00206303" w:rsidP="002063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KeyBank Broadway Series</w:t>
      </w:r>
    </w:p>
    <w:p w14:paraId="16CAD2A7" w14:textId="3962F238" w:rsidR="004E3E40" w:rsidRDefault="003D3ACA" w:rsidP="00206303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hyperlink r:id="rId15" w:history="1">
        <w:r w:rsidRPr="004B1CE4">
          <w:rPr>
            <w:rStyle w:val="Hyperlink"/>
            <w:rFonts w:ascii="Arial" w:hAnsi="Arial" w:cs="Arial"/>
            <w:sz w:val="24"/>
            <w:szCs w:val="24"/>
          </w:rPr>
          <w:t>Additional Assets Available</w:t>
        </w:r>
        <w:r w:rsidR="00FB0667" w:rsidRPr="004B1CE4">
          <w:rPr>
            <w:rStyle w:val="Hyperlink"/>
            <w:rFonts w:ascii="Arial" w:hAnsi="Arial" w:cs="Arial"/>
            <w:sz w:val="24"/>
            <w:szCs w:val="24"/>
          </w:rPr>
          <w:t xml:space="preserve">  </w:t>
        </w:r>
      </w:hyperlink>
      <w:r w:rsidR="00FB0667">
        <w:rPr>
          <w:rFonts w:ascii="Arial" w:hAnsi="Arial" w:cs="Arial"/>
          <w:sz w:val="24"/>
          <w:szCs w:val="24"/>
        </w:rPr>
        <w:t xml:space="preserve"> </w:t>
      </w:r>
    </w:p>
    <w:p w14:paraId="47746025" w14:textId="77777777" w:rsidR="00FB0667" w:rsidRDefault="00FB0667" w:rsidP="001F30E9">
      <w:pPr>
        <w:spacing w:after="0"/>
        <w:rPr>
          <w:rFonts w:ascii="Arial" w:hAnsi="Arial" w:cs="Arial"/>
          <w:sz w:val="24"/>
          <w:szCs w:val="24"/>
        </w:rPr>
      </w:pPr>
    </w:p>
    <w:p w14:paraId="181C584F" w14:textId="06A1FA4B" w:rsidR="001F30E9" w:rsidRDefault="00E541C9" w:rsidP="001F3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22 – May 11</w:t>
      </w:r>
      <w:r w:rsidR="001F30E9">
        <w:rPr>
          <w:rFonts w:ascii="Arial" w:hAnsi="Arial" w:cs="Arial"/>
          <w:sz w:val="24"/>
          <w:szCs w:val="24"/>
        </w:rPr>
        <w:t>, Times Vary, Check Link for Details | Upper Allen</w:t>
      </w:r>
    </w:p>
    <w:p w14:paraId="168A409D" w14:textId="5E1B6C78" w:rsidR="00FB0667" w:rsidRDefault="001749F6" w:rsidP="00FB0667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hyperlink r:id="rId16" w:history="1">
        <w:r w:rsidRPr="008E3735">
          <w:rPr>
            <w:rStyle w:val="Hyperlink"/>
            <w:rFonts w:ascii="Arial" w:hAnsi="Arial" w:cs="Arial"/>
            <w:b/>
            <w:bCs/>
          </w:rPr>
          <w:t xml:space="preserve">Broadway Buzz: </w:t>
        </w:r>
        <w:r w:rsidR="00266639" w:rsidRPr="008E3735">
          <w:rPr>
            <w:rStyle w:val="Hyperlink"/>
            <w:rFonts w:ascii="Arial" w:hAnsi="Arial" w:cs="Arial"/>
            <w:b/>
            <w:bCs/>
          </w:rPr>
          <w:t>Shucked</w:t>
        </w:r>
      </w:hyperlink>
    </w:p>
    <w:p w14:paraId="50DD83F3" w14:textId="77777777" w:rsidR="00FB0667" w:rsidRDefault="00FB0667" w:rsidP="00FB06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25C3BF3C" w14:textId="5BFA95C3" w:rsidR="00266639" w:rsidRDefault="00E541C9" w:rsidP="00FB06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9 -</w:t>
      </w:r>
      <w:r w:rsidR="000B01D7">
        <w:rPr>
          <w:rFonts w:ascii="Arial" w:hAnsi="Arial" w:cs="Arial"/>
          <w:sz w:val="24"/>
          <w:szCs w:val="24"/>
        </w:rPr>
        <w:t xml:space="preserve"> 13</w:t>
      </w:r>
      <w:r w:rsidR="00624B8D">
        <w:rPr>
          <w:rFonts w:ascii="Arial" w:hAnsi="Arial" w:cs="Arial"/>
          <w:sz w:val="24"/>
          <w:szCs w:val="24"/>
        </w:rPr>
        <w:t xml:space="preserve"> at 7:</w:t>
      </w:r>
      <w:r w:rsidR="00362B6F">
        <w:rPr>
          <w:rFonts w:ascii="Arial" w:hAnsi="Arial" w:cs="Arial"/>
          <w:sz w:val="24"/>
          <w:szCs w:val="24"/>
        </w:rPr>
        <w:t>0</w:t>
      </w:r>
      <w:r w:rsidR="00624B8D">
        <w:rPr>
          <w:rFonts w:ascii="Arial" w:hAnsi="Arial" w:cs="Arial"/>
          <w:sz w:val="24"/>
          <w:szCs w:val="24"/>
        </w:rPr>
        <w:t xml:space="preserve">0 p.m. </w:t>
      </w:r>
      <w:r w:rsidR="003D3597">
        <w:rPr>
          <w:rFonts w:ascii="Arial" w:hAnsi="Arial" w:cs="Arial"/>
          <w:sz w:val="24"/>
          <w:szCs w:val="24"/>
        </w:rPr>
        <w:t xml:space="preserve">| </w:t>
      </w:r>
      <w:r w:rsidR="00266639">
        <w:rPr>
          <w:rFonts w:ascii="Arial" w:hAnsi="Arial" w:cs="Arial"/>
          <w:sz w:val="24"/>
          <w:szCs w:val="24"/>
        </w:rPr>
        <w:t xml:space="preserve">Connor Palace </w:t>
      </w:r>
    </w:p>
    <w:p w14:paraId="44A1F675" w14:textId="7BDF8CE6" w:rsidR="003D3597" w:rsidRPr="00266639" w:rsidRDefault="00266639" w:rsidP="00FB06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7" w:history="1">
        <w:r w:rsidRPr="00064637">
          <w:rPr>
            <w:rStyle w:val="Hyperlink"/>
            <w:rFonts w:ascii="Arial" w:hAnsi="Arial" w:cs="Arial"/>
            <w:b/>
            <w:bCs/>
            <w:sz w:val="24"/>
            <w:szCs w:val="24"/>
          </w:rPr>
          <w:t>Peter Pan</w:t>
        </w:r>
      </w:hyperlink>
    </w:p>
    <w:p w14:paraId="5B840AAA" w14:textId="3B33BF7E" w:rsidR="003D3ACA" w:rsidRDefault="003D3ACA" w:rsidP="00FB066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Pr="004B1CE4">
          <w:rPr>
            <w:rStyle w:val="Hyperlink"/>
            <w:rFonts w:ascii="Arial" w:hAnsi="Arial" w:cs="Arial"/>
            <w:sz w:val="24"/>
            <w:szCs w:val="24"/>
          </w:rPr>
          <w:t>Additional Assets Available</w:t>
        </w:r>
      </w:hyperlink>
    </w:p>
    <w:p w14:paraId="20559129" w14:textId="77777777" w:rsidR="003D3597" w:rsidRPr="0024179E" w:rsidRDefault="003D3597">
      <w:pPr>
        <w:rPr>
          <w:rFonts w:ascii="Arial" w:hAnsi="Arial" w:cs="Arial"/>
          <w:sz w:val="24"/>
          <w:szCs w:val="24"/>
        </w:rPr>
      </w:pPr>
    </w:p>
    <w:p w14:paraId="7BB8F91E" w14:textId="77777777" w:rsidR="00260891" w:rsidRDefault="00260891" w:rsidP="0074594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47FBEB" w14:textId="77777777" w:rsidR="00260891" w:rsidRDefault="00260891" w:rsidP="0074594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7EC946" w14:textId="0239F3BB" w:rsidR="001A5C83" w:rsidRDefault="004250F7" w:rsidP="0074594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Comedy:</w:t>
      </w:r>
    </w:p>
    <w:p w14:paraId="6EE15B44" w14:textId="6A7D2F38" w:rsidR="004250F7" w:rsidRDefault="00724FDF" w:rsidP="004250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11 </w:t>
      </w:r>
      <w:r w:rsidR="004250F7">
        <w:rPr>
          <w:rFonts w:ascii="Arial" w:hAnsi="Arial" w:cs="Arial"/>
          <w:sz w:val="24"/>
          <w:szCs w:val="24"/>
        </w:rPr>
        <w:t xml:space="preserve">at </w:t>
      </w:r>
      <w:r w:rsidR="00A01E00">
        <w:rPr>
          <w:rFonts w:ascii="Arial" w:hAnsi="Arial" w:cs="Arial"/>
          <w:sz w:val="24"/>
          <w:szCs w:val="24"/>
        </w:rPr>
        <w:t>8</w:t>
      </w:r>
      <w:r w:rsidR="004250F7">
        <w:rPr>
          <w:rFonts w:ascii="Arial" w:hAnsi="Arial" w:cs="Arial"/>
          <w:sz w:val="24"/>
          <w:szCs w:val="24"/>
        </w:rPr>
        <w:t xml:space="preserve">:00 p.m. | </w:t>
      </w:r>
      <w:r>
        <w:rPr>
          <w:rFonts w:ascii="Arial" w:hAnsi="Arial" w:cs="Arial"/>
          <w:sz w:val="24"/>
          <w:szCs w:val="24"/>
        </w:rPr>
        <w:t>Hanna</w:t>
      </w:r>
      <w:r w:rsidR="004250F7">
        <w:rPr>
          <w:rFonts w:ascii="Arial" w:hAnsi="Arial" w:cs="Arial"/>
          <w:sz w:val="24"/>
          <w:szCs w:val="24"/>
        </w:rPr>
        <w:t xml:space="preserve"> Theatre</w:t>
      </w:r>
    </w:p>
    <w:p w14:paraId="567724A1" w14:textId="77F7A34C" w:rsidR="004250F7" w:rsidRPr="00553B33" w:rsidRDefault="00553B33" w:rsidP="004250F7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"https://www.playhousesquare.org/events/detail/michael-yo"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724FDF" w:rsidRPr="00553B33">
        <w:rPr>
          <w:rStyle w:val="Hyperlink"/>
          <w:rFonts w:ascii="Arial" w:hAnsi="Arial" w:cs="Arial"/>
          <w:b/>
          <w:bCs/>
        </w:rPr>
        <w:t xml:space="preserve">Michael </w:t>
      </w:r>
      <w:proofErr w:type="spellStart"/>
      <w:r w:rsidR="00724FDF" w:rsidRPr="00553B33">
        <w:rPr>
          <w:rStyle w:val="Hyperlink"/>
          <w:rFonts w:ascii="Arial" w:hAnsi="Arial" w:cs="Arial"/>
          <w:b/>
          <w:bCs/>
        </w:rPr>
        <w:t>Yo</w:t>
      </w:r>
      <w:proofErr w:type="spellEnd"/>
      <w:r w:rsidRPr="00553B33">
        <w:rPr>
          <w:rStyle w:val="Hyperlink"/>
          <w:rFonts w:ascii="Arial" w:hAnsi="Arial" w:cs="Arial"/>
          <w:b/>
          <w:bCs/>
        </w:rPr>
        <w:t xml:space="preserve">: Issa </w:t>
      </w:r>
      <w:proofErr w:type="spellStart"/>
      <w:r w:rsidRPr="00553B33">
        <w:rPr>
          <w:rStyle w:val="Hyperlink"/>
          <w:rFonts w:ascii="Arial" w:hAnsi="Arial" w:cs="Arial"/>
          <w:b/>
          <w:bCs/>
        </w:rPr>
        <w:t>Tru</w:t>
      </w:r>
      <w:r w:rsidR="00FC68A0">
        <w:rPr>
          <w:rStyle w:val="Hyperlink"/>
          <w:rFonts w:ascii="Arial" w:hAnsi="Arial" w:cs="Arial"/>
          <w:b/>
          <w:bCs/>
        </w:rPr>
        <w:t>uu</w:t>
      </w:r>
      <w:r>
        <w:rPr>
          <w:rStyle w:val="Hyperlink"/>
          <w:rFonts w:ascii="Arial" w:hAnsi="Arial" w:cs="Arial"/>
          <w:b/>
          <w:bCs/>
        </w:rPr>
        <w:t>e</w:t>
      </w:r>
      <w:proofErr w:type="spellEnd"/>
      <w:r>
        <w:rPr>
          <w:rStyle w:val="Hyperlink"/>
          <w:rFonts w:ascii="Arial" w:hAnsi="Arial" w:cs="Arial"/>
          <w:b/>
          <w:bCs/>
        </w:rPr>
        <w:t>! Tour</w:t>
      </w:r>
    </w:p>
    <w:p w14:paraId="15F0C375" w14:textId="0626DADA" w:rsidR="00A34F36" w:rsidRPr="00724FDF" w:rsidRDefault="00553B33" w:rsidP="004250F7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end"/>
      </w:r>
      <w:hyperlink r:id="rId19" w:history="1">
        <w:r w:rsidR="00861669" w:rsidRPr="007C198B">
          <w:rPr>
            <w:rStyle w:val="Hyperlink"/>
            <w:rFonts w:ascii="Arial" w:hAnsi="Arial" w:cs="Arial"/>
            <w:b/>
            <w:bCs/>
          </w:rPr>
          <w:t>Additional</w:t>
        </w:r>
        <w:r w:rsidR="00A34F36" w:rsidRPr="007C198B">
          <w:rPr>
            <w:rStyle w:val="Hyperlink"/>
            <w:rFonts w:ascii="Arial" w:hAnsi="Arial" w:cs="Arial"/>
            <w:b/>
            <w:bCs/>
          </w:rPr>
          <w:t xml:space="preserve"> Assets Avai</w:t>
        </w:r>
        <w:r w:rsidR="00861669" w:rsidRPr="007C198B">
          <w:rPr>
            <w:rStyle w:val="Hyperlink"/>
            <w:rFonts w:ascii="Arial" w:hAnsi="Arial" w:cs="Arial"/>
            <w:b/>
            <w:bCs/>
          </w:rPr>
          <w:t>lable</w:t>
        </w:r>
      </w:hyperlink>
    </w:p>
    <w:p w14:paraId="33C5281B" w14:textId="77777777" w:rsidR="004250F7" w:rsidRDefault="004250F7" w:rsidP="004250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B48E617" w14:textId="568B83C6" w:rsidR="00F83F0E" w:rsidRDefault="00F83F0E" w:rsidP="00F83F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18 at </w:t>
      </w:r>
      <w:r w:rsidR="00C662F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:00 p.m. | Connor Palace </w:t>
      </w:r>
    </w:p>
    <w:p w14:paraId="6C903B1F" w14:textId="1517CC22" w:rsidR="0033309F" w:rsidRPr="004D086A" w:rsidRDefault="0033309F" w:rsidP="0033309F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20" w:history="1">
        <w:r w:rsidRPr="0033309F">
          <w:rPr>
            <w:rStyle w:val="Hyperlink"/>
            <w:rFonts w:ascii="Arial" w:hAnsi="Arial" w:cs="Arial"/>
            <w:b/>
            <w:bCs/>
            <w:sz w:val="24"/>
            <w:szCs w:val="24"/>
          </w:rPr>
          <w:t>Fortune Feimste</w:t>
        </w:r>
        <w:r w:rsidR="00C662FA">
          <w:rPr>
            <w:rStyle w:val="Hyperlink"/>
            <w:rFonts w:ascii="Arial" w:hAnsi="Arial" w:cs="Arial"/>
            <w:b/>
            <w:bCs/>
            <w:sz w:val="24"/>
            <w:szCs w:val="24"/>
          </w:rPr>
          <w:t>r: Takin’ Care of Biscuits Tou</w:t>
        </w:r>
        <w:r w:rsidRPr="0033309F">
          <w:rPr>
            <w:rStyle w:val="Hyperlink"/>
            <w:rFonts w:ascii="Arial" w:hAnsi="Arial" w:cs="Arial"/>
            <w:b/>
            <w:bCs/>
            <w:sz w:val="24"/>
            <w:szCs w:val="24"/>
          </w:rPr>
          <w:t>r</w:t>
        </w:r>
      </w:hyperlink>
    </w:p>
    <w:p w14:paraId="6E1C07BA" w14:textId="77777777" w:rsidR="007C198B" w:rsidRDefault="007C198B" w:rsidP="007C198B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44616F91" w14:textId="77777777" w:rsidR="007C198B" w:rsidRDefault="007C198B" w:rsidP="007C19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BD50283" w14:textId="31563138" w:rsidR="00246B37" w:rsidRDefault="00246B37" w:rsidP="00246B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</w:t>
      </w:r>
      <w:r w:rsidR="00A40FB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</w:t>
      </w:r>
      <w:r w:rsidR="00A40FB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:00 p.m. | Connor Palace </w:t>
      </w:r>
    </w:p>
    <w:p w14:paraId="55CE2AF0" w14:textId="1D78BF6C" w:rsidR="00246B37" w:rsidRDefault="00246B37" w:rsidP="00246B37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21" w:history="1">
        <w:r w:rsidRPr="00794FF1">
          <w:rPr>
            <w:rStyle w:val="Hyperlink"/>
            <w:rFonts w:ascii="Arial" w:hAnsi="Arial" w:cs="Arial"/>
            <w:b/>
            <w:bCs/>
            <w:sz w:val="24"/>
            <w:szCs w:val="24"/>
          </w:rPr>
          <w:t>Jeff Arcuri</w:t>
        </w:r>
        <w:r w:rsidR="00A40FB8" w:rsidRPr="00794FF1">
          <w:rPr>
            <w:rStyle w:val="Hyperlink"/>
            <w:rFonts w:ascii="Arial" w:hAnsi="Arial" w:cs="Arial"/>
            <w:b/>
            <w:bCs/>
            <w:sz w:val="24"/>
            <w:szCs w:val="24"/>
          </w:rPr>
          <w:t>: Whole Wide World Tour</w:t>
        </w:r>
      </w:hyperlink>
    </w:p>
    <w:p w14:paraId="27780058" w14:textId="77777777" w:rsidR="00260891" w:rsidRDefault="00260891" w:rsidP="00260891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41B1E684" w14:textId="77777777" w:rsidR="00260891" w:rsidRDefault="00260891" w:rsidP="0026089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6DD443E" w14:textId="77239FC9" w:rsidR="00142A04" w:rsidRDefault="00142A04" w:rsidP="00142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19 at </w:t>
      </w:r>
      <w:r w:rsidR="006608A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:00 p.m. | KeyBank State Theatre</w:t>
      </w:r>
    </w:p>
    <w:p w14:paraId="618FDD62" w14:textId="40696AC1" w:rsidR="00142A04" w:rsidRPr="004D086A" w:rsidRDefault="00142A04" w:rsidP="00142A04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22" w:history="1">
        <w:r w:rsidRPr="00465BC1">
          <w:rPr>
            <w:rStyle w:val="Hyperlink"/>
            <w:rFonts w:ascii="Arial" w:hAnsi="Arial" w:cs="Arial"/>
            <w:b/>
            <w:bCs/>
            <w:sz w:val="24"/>
            <w:szCs w:val="24"/>
          </w:rPr>
          <w:t>Whose Live Anyway?</w:t>
        </w:r>
      </w:hyperlink>
    </w:p>
    <w:p w14:paraId="4EF2E165" w14:textId="77777777" w:rsidR="00980663" w:rsidRDefault="00980663" w:rsidP="00980663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56BDB93B" w14:textId="77777777" w:rsidR="00980663" w:rsidRDefault="00980663" w:rsidP="009806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D00DDB1" w14:textId="5B3FC361" w:rsidR="001B01C6" w:rsidRDefault="001B01C6" w:rsidP="001B01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786A48">
        <w:rPr>
          <w:rFonts w:ascii="Arial" w:hAnsi="Arial" w:cs="Arial"/>
          <w:sz w:val="24"/>
          <w:szCs w:val="24"/>
        </w:rPr>
        <w:t>25 -27</w:t>
      </w:r>
      <w:r w:rsidR="00A113CF">
        <w:rPr>
          <w:rFonts w:ascii="Arial" w:hAnsi="Arial" w:cs="Arial"/>
          <w:sz w:val="24"/>
          <w:szCs w:val="24"/>
        </w:rPr>
        <w:t xml:space="preserve"> |</w:t>
      </w:r>
      <w:r w:rsidR="00786A48">
        <w:rPr>
          <w:rFonts w:ascii="Arial" w:hAnsi="Arial" w:cs="Arial"/>
          <w:sz w:val="24"/>
          <w:szCs w:val="24"/>
        </w:rPr>
        <w:t xml:space="preserve"> </w:t>
      </w:r>
      <w:r w:rsidR="00A113CF">
        <w:rPr>
          <w:rFonts w:ascii="Arial" w:hAnsi="Arial" w:cs="Arial"/>
          <w:sz w:val="24"/>
          <w:szCs w:val="24"/>
        </w:rPr>
        <w:t xml:space="preserve">Friday &amp; Sunday at 7:00 p.m., Saturday at </w:t>
      </w:r>
      <w:r>
        <w:rPr>
          <w:rFonts w:ascii="Arial" w:hAnsi="Arial" w:cs="Arial"/>
          <w:sz w:val="24"/>
          <w:szCs w:val="24"/>
        </w:rPr>
        <w:t>8:00 p.m. | KeyBank State Theatre</w:t>
      </w:r>
    </w:p>
    <w:p w14:paraId="45459582" w14:textId="0A1D13E5" w:rsidR="001B01C6" w:rsidRPr="004D086A" w:rsidRDefault="000036E7" w:rsidP="001B01C6">
      <w:pPr>
        <w:spacing w:after="0"/>
        <w:rPr>
          <w:rFonts w:ascii="Arial" w:hAnsi="Arial" w:cs="Arial"/>
          <w:b/>
          <w:bCs/>
          <w:sz w:val="24"/>
          <w:szCs w:val="24"/>
        </w:rPr>
      </w:pPr>
      <w:hyperlink r:id="rId23" w:history="1">
        <w:r w:rsidRPr="00E57E81">
          <w:rPr>
            <w:rStyle w:val="Hyperlink"/>
            <w:rFonts w:ascii="Arial" w:hAnsi="Arial" w:cs="Arial"/>
            <w:b/>
            <w:bCs/>
            <w:sz w:val="24"/>
            <w:szCs w:val="24"/>
          </w:rPr>
          <w:t>Jim Gaffigan</w:t>
        </w:r>
        <w:r w:rsidR="00786A48" w:rsidRPr="00E57E81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: Everything is </w:t>
        </w:r>
        <w:r w:rsidR="00B53A88" w:rsidRPr="00E57E81">
          <w:rPr>
            <w:rStyle w:val="Hyperlink"/>
            <w:rFonts w:ascii="Arial" w:hAnsi="Arial" w:cs="Arial"/>
            <w:b/>
            <w:bCs/>
            <w:sz w:val="24"/>
            <w:szCs w:val="24"/>
          </w:rPr>
          <w:t>Wonderful</w:t>
        </w:r>
        <w:r w:rsidR="00786A48" w:rsidRPr="00E57E81">
          <w:rPr>
            <w:rStyle w:val="Hyperlink"/>
            <w:rFonts w:ascii="Arial" w:hAnsi="Arial" w:cs="Arial"/>
            <w:b/>
            <w:bCs/>
            <w:sz w:val="24"/>
            <w:szCs w:val="24"/>
          </w:rPr>
          <w:t>!</w:t>
        </w:r>
      </w:hyperlink>
    </w:p>
    <w:p w14:paraId="19857DA3" w14:textId="77777777" w:rsidR="001B01C6" w:rsidRPr="00013987" w:rsidRDefault="001B01C6" w:rsidP="001B01C6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24" w:history="1">
        <w:r w:rsidRPr="004B1CE4">
          <w:rPr>
            <w:rStyle w:val="Hyperlink"/>
            <w:rFonts w:ascii="Arial" w:hAnsi="Arial" w:cs="Arial"/>
            <w:b/>
            <w:bCs/>
          </w:rPr>
          <w:t>Additional Assets Available</w:t>
        </w:r>
      </w:hyperlink>
    </w:p>
    <w:p w14:paraId="31318EC9" w14:textId="77777777" w:rsidR="001B01C6" w:rsidRDefault="001B01C6" w:rsidP="001B01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01C674" w14:textId="77777777" w:rsidR="00F83F0E" w:rsidRDefault="00F83F0E" w:rsidP="004250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9664E85" w14:textId="77777777" w:rsidR="004250F7" w:rsidRDefault="004250F7" w:rsidP="0074594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DCC101" w14:textId="626B28EA" w:rsidR="009C2D73" w:rsidRDefault="009C2D73" w:rsidP="0074594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35D8B">
        <w:rPr>
          <w:rFonts w:ascii="Arial" w:hAnsi="Arial" w:cs="Arial"/>
          <w:b/>
          <w:bCs/>
          <w:sz w:val="24"/>
          <w:szCs w:val="24"/>
          <w:u w:val="single"/>
        </w:rPr>
        <w:t>Concerts:</w:t>
      </w:r>
    </w:p>
    <w:p w14:paraId="706A47A3" w14:textId="533FFA9F" w:rsidR="008D54A9" w:rsidRDefault="008D54A9" w:rsidP="008D54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FC7262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at 7:</w:t>
      </w:r>
      <w:r w:rsidR="00AD09B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p.m. | </w:t>
      </w:r>
      <w:r w:rsidR="00FC7262">
        <w:rPr>
          <w:rFonts w:ascii="Arial" w:hAnsi="Arial" w:cs="Arial"/>
          <w:sz w:val="24"/>
          <w:szCs w:val="24"/>
        </w:rPr>
        <w:t>Connor Palace</w:t>
      </w:r>
    </w:p>
    <w:p w14:paraId="384B2769" w14:textId="7296ACCA" w:rsidR="008D54A9" w:rsidRDefault="008D54A9" w:rsidP="008D54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25" w:history="1">
        <w:r w:rsidRPr="00AD09BB">
          <w:rPr>
            <w:rStyle w:val="Hyperlink"/>
            <w:rFonts w:ascii="Arial" w:hAnsi="Arial" w:cs="Arial"/>
            <w:b/>
            <w:bCs/>
          </w:rPr>
          <w:t>Trisha Paytas: The Eras of Trish Tour</w:t>
        </w:r>
      </w:hyperlink>
    </w:p>
    <w:p w14:paraId="77EFF2B4" w14:textId="77777777" w:rsidR="008D54A9" w:rsidRDefault="008D54A9" w:rsidP="008D54A9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4B3ECFA9" w14:textId="77777777" w:rsidR="008D54A9" w:rsidRDefault="008D54A9" w:rsidP="008D54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F0F3D0B" w14:textId="0E8F78F4" w:rsidR="00FF66A1" w:rsidRDefault="003044BD" w:rsidP="00DD38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10</w:t>
      </w:r>
      <w:r w:rsidR="00703948">
        <w:rPr>
          <w:rFonts w:ascii="Arial" w:hAnsi="Arial" w:cs="Arial"/>
          <w:sz w:val="24"/>
          <w:szCs w:val="24"/>
        </w:rPr>
        <w:t xml:space="preserve"> at</w:t>
      </w:r>
      <w:r w:rsidR="00DD3863">
        <w:rPr>
          <w:rFonts w:ascii="Arial" w:hAnsi="Arial" w:cs="Arial"/>
          <w:sz w:val="24"/>
          <w:szCs w:val="24"/>
        </w:rPr>
        <w:t xml:space="preserve"> 8:00 p.m. | </w:t>
      </w:r>
      <w:r w:rsidR="009B6475">
        <w:rPr>
          <w:rFonts w:ascii="Arial" w:hAnsi="Arial" w:cs="Arial"/>
          <w:sz w:val="24"/>
          <w:szCs w:val="24"/>
        </w:rPr>
        <w:t>KeyBank State</w:t>
      </w:r>
      <w:r w:rsidR="00DD3863">
        <w:rPr>
          <w:rFonts w:ascii="Arial" w:hAnsi="Arial" w:cs="Arial"/>
          <w:sz w:val="24"/>
          <w:szCs w:val="24"/>
        </w:rPr>
        <w:t xml:space="preserve"> Theatre</w:t>
      </w:r>
    </w:p>
    <w:p w14:paraId="521A8E0A" w14:textId="59DE67AF" w:rsidR="00703948" w:rsidRDefault="00266639" w:rsidP="00703948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26" w:history="1">
        <w:r w:rsidRPr="00D62210">
          <w:rPr>
            <w:rStyle w:val="Hyperlink"/>
            <w:rFonts w:ascii="Arial" w:hAnsi="Arial" w:cs="Arial"/>
            <w:b/>
            <w:bCs/>
          </w:rPr>
          <w:t>The Temp</w:t>
        </w:r>
        <w:r w:rsidR="003044BD" w:rsidRPr="00D62210">
          <w:rPr>
            <w:rStyle w:val="Hyperlink"/>
            <w:rFonts w:ascii="Arial" w:hAnsi="Arial" w:cs="Arial"/>
            <w:b/>
            <w:bCs/>
          </w:rPr>
          <w:t>tations &amp; The Four Tops</w:t>
        </w:r>
        <w:r w:rsidR="00FB0667" w:rsidRPr="00D62210">
          <w:rPr>
            <w:rStyle w:val="Hyperlink"/>
            <w:rFonts w:ascii="Arial" w:hAnsi="Arial" w:cs="Arial"/>
            <w:b/>
            <w:bCs/>
          </w:rPr>
          <w:t xml:space="preserve"> </w:t>
        </w:r>
      </w:hyperlink>
      <w:r w:rsidR="00FB0667">
        <w:rPr>
          <w:rFonts w:ascii="Arial" w:hAnsi="Arial" w:cs="Arial"/>
          <w:b/>
          <w:bCs/>
        </w:rPr>
        <w:t xml:space="preserve"> </w:t>
      </w:r>
    </w:p>
    <w:p w14:paraId="6677661F" w14:textId="77777777" w:rsidR="009E43FD" w:rsidRDefault="009E43FD" w:rsidP="00C25646">
      <w:pPr>
        <w:spacing w:after="0"/>
        <w:rPr>
          <w:rFonts w:ascii="Arial" w:hAnsi="Arial" w:cs="Arial"/>
          <w:sz w:val="24"/>
          <w:szCs w:val="24"/>
        </w:rPr>
      </w:pPr>
    </w:p>
    <w:p w14:paraId="010FD9BE" w14:textId="537C668F" w:rsidR="00C25646" w:rsidRDefault="00A01E00" w:rsidP="00C256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11 </w:t>
      </w:r>
      <w:r w:rsidR="00C25646">
        <w:rPr>
          <w:rFonts w:ascii="Arial" w:hAnsi="Arial" w:cs="Arial"/>
          <w:sz w:val="24"/>
          <w:szCs w:val="24"/>
        </w:rPr>
        <w:t xml:space="preserve">at </w:t>
      </w:r>
      <w:r w:rsidR="00F83F0E">
        <w:rPr>
          <w:rFonts w:ascii="Arial" w:hAnsi="Arial" w:cs="Arial"/>
          <w:sz w:val="24"/>
          <w:szCs w:val="24"/>
        </w:rPr>
        <w:t>8</w:t>
      </w:r>
      <w:r w:rsidR="00C25646">
        <w:rPr>
          <w:rFonts w:ascii="Arial" w:hAnsi="Arial" w:cs="Arial"/>
          <w:sz w:val="24"/>
          <w:szCs w:val="24"/>
        </w:rPr>
        <w:t>:00 p.m. | KeyBank State Theatre</w:t>
      </w:r>
    </w:p>
    <w:p w14:paraId="7420C32D" w14:textId="77777777" w:rsidR="009E43FD" w:rsidRDefault="00A01E00" w:rsidP="009E43FD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27" w:history="1">
        <w:r w:rsidRPr="002541EC">
          <w:rPr>
            <w:rStyle w:val="Hyperlink"/>
            <w:rFonts w:ascii="Arial" w:hAnsi="Arial" w:cs="Arial"/>
            <w:b/>
            <w:bCs/>
          </w:rPr>
          <w:t xml:space="preserve"> R&amp;B Invitation Tour</w:t>
        </w:r>
      </w:hyperlink>
      <w:r w:rsidR="00C25646" w:rsidRPr="00A01E00">
        <w:rPr>
          <w:rFonts w:ascii="Arial" w:hAnsi="Arial" w:cs="Arial"/>
          <w:b/>
          <w:bCs/>
        </w:rPr>
        <w:t xml:space="preserve"> </w:t>
      </w:r>
    </w:p>
    <w:p w14:paraId="160196C7" w14:textId="6658B4E6" w:rsidR="009E43FD" w:rsidRPr="00013987" w:rsidRDefault="009E43FD" w:rsidP="009E43FD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28" w:history="1">
        <w:r w:rsidRPr="004B1CE4">
          <w:rPr>
            <w:rStyle w:val="Hyperlink"/>
            <w:rFonts w:ascii="Arial" w:hAnsi="Arial" w:cs="Arial"/>
            <w:b/>
            <w:bCs/>
          </w:rPr>
          <w:t>Additional Assets Available</w:t>
        </w:r>
      </w:hyperlink>
    </w:p>
    <w:p w14:paraId="3E3AD7CF" w14:textId="77777777" w:rsidR="009E43FD" w:rsidRDefault="009E43FD" w:rsidP="00D955EC">
      <w:pPr>
        <w:spacing w:after="0"/>
        <w:rPr>
          <w:rFonts w:ascii="Arial" w:hAnsi="Arial" w:cs="Arial"/>
          <w:sz w:val="24"/>
          <w:szCs w:val="24"/>
        </w:rPr>
      </w:pPr>
    </w:p>
    <w:p w14:paraId="11419BA5" w14:textId="1BB307B1" w:rsidR="00D955EC" w:rsidRDefault="00D33E3F" w:rsidP="00D955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23 </w:t>
      </w:r>
      <w:r w:rsidR="00014F09">
        <w:rPr>
          <w:rFonts w:ascii="Arial" w:hAnsi="Arial" w:cs="Arial"/>
          <w:sz w:val="24"/>
          <w:szCs w:val="24"/>
        </w:rPr>
        <w:t>&amp; April 25</w:t>
      </w:r>
      <w:r w:rsidR="00D955EC">
        <w:rPr>
          <w:rFonts w:ascii="Arial" w:hAnsi="Arial" w:cs="Arial"/>
          <w:sz w:val="24"/>
          <w:szCs w:val="24"/>
        </w:rPr>
        <w:t xml:space="preserve"> at </w:t>
      </w:r>
      <w:r w:rsidR="00014F09">
        <w:rPr>
          <w:rFonts w:ascii="Arial" w:hAnsi="Arial" w:cs="Arial"/>
          <w:sz w:val="24"/>
          <w:szCs w:val="24"/>
        </w:rPr>
        <w:t>7</w:t>
      </w:r>
      <w:r w:rsidR="00D955EC">
        <w:rPr>
          <w:rFonts w:ascii="Arial" w:hAnsi="Arial" w:cs="Arial"/>
          <w:sz w:val="24"/>
          <w:szCs w:val="24"/>
        </w:rPr>
        <w:t xml:space="preserve">:00 p.m. | </w:t>
      </w:r>
      <w:r w:rsidR="00014F09">
        <w:rPr>
          <w:rFonts w:ascii="Arial" w:hAnsi="Arial" w:cs="Arial"/>
          <w:sz w:val="24"/>
          <w:szCs w:val="24"/>
        </w:rPr>
        <w:t xml:space="preserve">Mimi Ohio </w:t>
      </w:r>
      <w:r w:rsidR="00D955EC">
        <w:rPr>
          <w:rFonts w:ascii="Arial" w:hAnsi="Arial" w:cs="Arial"/>
          <w:sz w:val="24"/>
          <w:szCs w:val="24"/>
        </w:rPr>
        <w:t>Theatre</w:t>
      </w:r>
    </w:p>
    <w:p w14:paraId="3D23A008" w14:textId="4F32CFF0" w:rsidR="009D43F0" w:rsidRDefault="00014F09" w:rsidP="009D43F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29" w:history="1">
        <w:r w:rsidRPr="00D44D37">
          <w:rPr>
            <w:rStyle w:val="Hyperlink"/>
            <w:rFonts w:ascii="Arial" w:hAnsi="Arial" w:cs="Arial"/>
            <w:b/>
            <w:bCs/>
          </w:rPr>
          <w:t>Don Giovanni</w:t>
        </w:r>
      </w:hyperlink>
      <w:r w:rsidR="00D955EC">
        <w:rPr>
          <w:rFonts w:ascii="Arial" w:hAnsi="Arial" w:cs="Arial"/>
          <w:b/>
          <w:bCs/>
        </w:rPr>
        <w:t xml:space="preserve"> </w:t>
      </w:r>
    </w:p>
    <w:p w14:paraId="1ABF3644" w14:textId="08E40583" w:rsidR="009D43F0" w:rsidRPr="001F7DDD" w:rsidRDefault="00014F09" w:rsidP="001F7D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Cleveland Institute of Music </w:t>
      </w:r>
    </w:p>
    <w:p w14:paraId="67D25949" w14:textId="77777777" w:rsidR="003D3ACA" w:rsidRDefault="003D3ACA" w:rsidP="009D43F0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03AE8768" w14:textId="77777777" w:rsidR="00C25646" w:rsidRDefault="00C25646" w:rsidP="00B57E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46F489C" w14:textId="77777777" w:rsidR="00A13A8F" w:rsidRDefault="00A13A8F" w:rsidP="00B57E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15DB150A" w14:textId="241F00D2" w:rsidR="008A2645" w:rsidRDefault="008A2645" w:rsidP="00B57E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 w:rsidRPr="008B68F5">
        <w:rPr>
          <w:rFonts w:ascii="Arial" w:hAnsi="Arial" w:cs="Arial"/>
          <w:b/>
          <w:bCs/>
          <w:u w:val="single"/>
        </w:rPr>
        <w:lastRenderedPageBreak/>
        <w:t>Theatrical</w:t>
      </w:r>
      <w:r w:rsidR="00943365" w:rsidRPr="008B68F5">
        <w:rPr>
          <w:rFonts w:ascii="Arial" w:hAnsi="Arial" w:cs="Arial"/>
          <w:b/>
          <w:bCs/>
          <w:u w:val="single"/>
        </w:rPr>
        <w:t>:</w:t>
      </w:r>
    </w:p>
    <w:p w14:paraId="2A922858" w14:textId="77777777" w:rsidR="008A2645" w:rsidRDefault="008A2645" w:rsidP="00B57E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1795D21D" w14:textId="65A25976" w:rsidR="00C43980" w:rsidRDefault="005B11CD" w:rsidP="00C4398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January </w:t>
      </w:r>
      <w:r w:rsidR="005C47F6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– April 2</w:t>
      </w:r>
      <w:r w:rsidR="005C47F6">
        <w:rPr>
          <w:rFonts w:ascii="Arial" w:eastAsia="Times New Roman" w:hAnsi="Arial" w:cs="Arial"/>
          <w:sz w:val="24"/>
          <w:szCs w:val="24"/>
        </w:rPr>
        <w:t>6</w:t>
      </w:r>
      <w:r w:rsidR="00C43980">
        <w:rPr>
          <w:rFonts w:ascii="Arial" w:eastAsia="Times New Roman" w:hAnsi="Arial" w:cs="Arial"/>
          <w:sz w:val="24"/>
          <w:szCs w:val="24"/>
        </w:rPr>
        <w:t xml:space="preserve">, Times Vary, Check Link for Details | </w:t>
      </w:r>
      <w:r>
        <w:rPr>
          <w:rFonts w:ascii="Arial" w:eastAsia="Times New Roman" w:hAnsi="Arial" w:cs="Arial"/>
          <w:sz w:val="24"/>
          <w:szCs w:val="24"/>
        </w:rPr>
        <w:t>Kennedy’s Cabaret</w:t>
      </w:r>
    </w:p>
    <w:p w14:paraId="4C3A13BB" w14:textId="77777777" w:rsidR="004D50AB" w:rsidRPr="008A2645" w:rsidRDefault="005B11CD" w:rsidP="004D50AB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30" w:history="1">
        <w:r w:rsidRPr="006B548F">
          <w:rPr>
            <w:rStyle w:val="Hyperlink"/>
            <w:rFonts w:ascii="Arial" w:hAnsi="Arial" w:cs="Arial"/>
            <w:b/>
            <w:bCs/>
          </w:rPr>
          <w:t>Fla</w:t>
        </w:r>
        <w:r w:rsidR="00917A98" w:rsidRPr="006B548F">
          <w:rPr>
            <w:rStyle w:val="Hyperlink"/>
            <w:rFonts w:ascii="Arial" w:hAnsi="Arial" w:cs="Arial"/>
            <w:b/>
            <w:bCs/>
          </w:rPr>
          <w:t>nagan’s Wake</w:t>
        </w:r>
      </w:hyperlink>
    </w:p>
    <w:p w14:paraId="48E551DD" w14:textId="77777777" w:rsidR="007F6144" w:rsidRDefault="007F6144" w:rsidP="00162B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3E82E417" w14:textId="62C803EB" w:rsidR="0021345D" w:rsidRDefault="00B051F0" w:rsidP="0021345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April 23</w:t>
      </w:r>
      <w:r w:rsidR="001D1460">
        <w:rPr>
          <w:rFonts w:ascii="Arial" w:eastAsia="Times New Roman" w:hAnsi="Arial" w:cs="Arial"/>
          <w:sz w:val="24"/>
          <w:szCs w:val="24"/>
        </w:rPr>
        <w:t xml:space="preserve"> at 8:00 p.m. </w:t>
      </w:r>
      <w:r w:rsidR="0021345D">
        <w:rPr>
          <w:rFonts w:ascii="Arial" w:eastAsia="Times New Roman" w:hAnsi="Arial" w:cs="Arial"/>
          <w:sz w:val="24"/>
          <w:szCs w:val="24"/>
        </w:rPr>
        <w:t xml:space="preserve">| </w:t>
      </w:r>
      <w:r w:rsidR="001D1460">
        <w:rPr>
          <w:rFonts w:ascii="Arial" w:eastAsia="Times New Roman" w:hAnsi="Arial" w:cs="Arial"/>
          <w:sz w:val="24"/>
          <w:szCs w:val="24"/>
        </w:rPr>
        <w:t>KeyBank State Theatre</w:t>
      </w:r>
    </w:p>
    <w:p w14:paraId="222288C9" w14:textId="77777777" w:rsidR="00654CD2" w:rsidRDefault="00B051F0" w:rsidP="00654CD2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</w:pPr>
      <w:hyperlink r:id="rId31" w:history="1">
        <w:r>
          <w:rPr>
            <w:rStyle w:val="Hyperlink"/>
            <w:rFonts w:ascii="Arial" w:hAnsi="Arial" w:cs="Arial"/>
            <w:b/>
            <w:bCs/>
          </w:rPr>
          <w:t>Alton Brown Live: Last Bit</w:t>
        </w:r>
        <w:r w:rsidR="0021345D" w:rsidRPr="006B548F">
          <w:rPr>
            <w:rStyle w:val="Hyperlink"/>
            <w:rFonts w:ascii="Arial" w:hAnsi="Arial" w:cs="Arial"/>
            <w:b/>
            <w:bCs/>
          </w:rPr>
          <w:t>e</w:t>
        </w:r>
      </w:hyperlink>
      <w:r w:rsidR="00654CD2">
        <w:t xml:space="preserve">     </w:t>
      </w:r>
    </w:p>
    <w:p w14:paraId="1AD67532" w14:textId="0FE3683C" w:rsidR="00654CD2" w:rsidRPr="00013987" w:rsidRDefault="00654CD2" w:rsidP="00654CD2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32" w:history="1">
        <w:r w:rsidRPr="004B1CE4">
          <w:rPr>
            <w:rStyle w:val="Hyperlink"/>
            <w:rFonts w:ascii="Arial" w:hAnsi="Arial" w:cs="Arial"/>
            <w:b/>
            <w:bCs/>
          </w:rPr>
          <w:t>Additional Assets Available</w:t>
        </w:r>
      </w:hyperlink>
    </w:p>
    <w:p w14:paraId="305ABE41" w14:textId="77777777" w:rsidR="00654CD2" w:rsidRDefault="00654CD2" w:rsidP="00654CD2">
      <w:pPr>
        <w:spacing w:after="0"/>
        <w:rPr>
          <w:rFonts w:ascii="Arial" w:hAnsi="Arial" w:cs="Arial"/>
          <w:sz w:val="24"/>
          <w:szCs w:val="24"/>
        </w:rPr>
      </w:pPr>
    </w:p>
    <w:p w14:paraId="734F8E4C" w14:textId="225F9903" w:rsidR="00A166B9" w:rsidRDefault="00A166B9" w:rsidP="00A166B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April 26</w:t>
      </w:r>
      <w:r w:rsidR="00792213">
        <w:rPr>
          <w:rFonts w:ascii="Arial" w:eastAsia="Times New Roman" w:hAnsi="Arial" w:cs="Arial"/>
          <w:sz w:val="24"/>
          <w:szCs w:val="24"/>
        </w:rPr>
        <w:t xml:space="preserve"> at 4:00 p.m. and 8:00 p.m. </w:t>
      </w:r>
      <w:r>
        <w:rPr>
          <w:rFonts w:ascii="Arial" w:eastAsia="Times New Roman" w:hAnsi="Arial" w:cs="Arial"/>
          <w:sz w:val="24"/>
          <w:szCs w:val="24"/>
        </w:rPr>
        <w:t xml:space="preserve">| </w:t>
      </w:r>
      <w:r w:rsidR="00792213">
        <w:rPr>
          <w:rFonts w:ascii="Arial" w:eastAsia="Times New Roman" w:hAnsi="Arial" w:cs="Arial"/>
          <w:sz w:val="24"/>
          <w:szCs w:val="24"/>
        </w:rPr>
        <w:t>Mimi Ohio Theatre</w:t>
      </w:r>
    </w:p>
    <w:p w14:paraId="4E132FE8" w14:textId="77777777" w:rsidR="00D4330E" w:rsidRDefault="00A166B9" w:rsidP="00D4330E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33" w:history="1">
        <w:r w:rsidRPr="00D4330E">
          <w:rPr>
            <w:rStyle w:val="Hyperlink"/>
            <w:rFonts w:ascii="Arial" w:hAnsi="Arial" w:cs="Arial"/>
            <w:b/>
            <w:bCs/>
          </w:rPr>
          <w:t>The Screwtape Letters</w:t>
        </w:r>
      </w:hyperlink>
      <w:r w:rsidR="00D4330E">
        <w:rPr>
          <w:rFonts w:ascii="Arial" w:hAnsi="Arial" w:cs="Arial"/>
          <w:b/>
          <w:bCs/>
        </w:rPr>
        <w:t xml:space="preserve">  </w:t>
      </w:r>
    </w:p>
    <w:p w14:paraId="3F7E0A96" w14:textId="7EF9BEA1" w:rsidR="00D4330E" w:rsidRPr="00013987" w:rsidRDefault="00D4330E" w:rsidP="00D4330E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34" w:history="1">
        <w:r w:rsidRPr="004B1CE4">
          <w:rPr>
            <w:rStyle w:val="Hyperlink"/>
            <w:rFonts w:ascii="Arial" w:hAnsi="Arial" w:cs="Arial"/>
            <w:b/>
            <w:bCs/>
          </w:rPr>
          <w:t>Additional Assets Available</w:t>
        </w:r>
      </w:hyperlink>
    </w:p>
    <w:p w14:paraId="10A90073" w14:textId="77777777" w:rsidR="0021345D" w:rsidRDefault="0021345D" w:rsidP="00162B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41B6A01C" w14:textId="2066C448" w:rsidR="0059460C" w:rsidRDefault="0059460C" w:rsidP="0059460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April 25 </w:t>
      </w:r>
      <w:r w:rsidR="003842B8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27</w:t>
      </w:r>
      <w:r w:rsidR="003842B8">
        <w:rPr>
          <w:rFonts w:ascii="Arial" w:eastAsia="Times New Roman" w:hAnsi="Arial" w:cs="Arial"/>
          <w:sz w:val="24"/>
          <w:szCs w:val="24"/>
        </w:rPr>
        <w:t xml:space="preserve">, Times Vary, Check Link for </w:t>
      </w:r>
      <w:proofErr w:type="gramStart"/>
      <w:r w:rsidR="003842B8">
        <w:rPr>
          <w:rFonts w:ascii="Arial" w:eastAsia="Times New Roman" w:hAnsi="Arial" w:cs="Arial"/>
          <w:sz w:val="24"/>
          <w:szCs w:val="24"/>
        </w:rPr>
        <w:t xml:space="preserve">Details </w:t>
      </w:r>
      <w:r>
        <w:rPr>
          <w:rFonts w:ascii="Arial" w:eastAsia="Times New Roman" w:hAnsi="Arial" w:cs="Arial"/>
          <w:sz w:val="24"/>
          <w:szCs w:val="24"/>
        </w:rPr>
        <w:t xml:space="preserve"> |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842B8">
        <w:rPr>
          <w:rFonts w:ascii="Arial" w:eastAsia="Times New Roman" w:hAnsi="Arial" w:cs="Arial"/>
          <w:sz w:val="24"/>
          <w:szCs w:val="24"/>
        </w:rPr>
        <w:t>The Helen</w:t>
      </w:r>
    </w:p>
    <w:p w14:paraId="16292B44" w14:textId="2F5F18BF" w:rsidR="0059460C" w:rsidRDefault="003842B8" w:rsidP="0059460C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35" w:history="1">
        <w:r>
          <w:rPr>
            <w:rStyle w:val="Hyperlink"/>
            <w:rFonts w:ascii="Arial" w:hAnsi="Arial" w:cs="Arial"/>
            <w:b/>
            <w:bCs/>
          </w:rPr>
          <w:t>(T</w:t>
        </w:r>
        <w:r w:rsidR="00540C00">
          <w:rPr>
            <w:rStyle w:val="Hyperlink"/>
            <w:rFonts w:ascii="Arial" w:hAnsi="Arial" w:cs="Arial"/>
            <w:b/>
            <w:bCs/>
          </w:rPr>
          <w:t>ITLE OF SHOW</w:t>
        </w:r>
        <w:r>
          <w:rPr>
            <w:rStyle w:val="Hyperlink"/>
            <w:rFonts w:ascii="Arial" w:hAnsi="Arial" w:cs="Arial"/>
            <w:b/>
            <w:bCs/>
          </w:rPr>
          <w:t xml:space="preserve">) presented by Baldwin Wallace &amp; Playhouse Square </w:t>
        </w:r>
      </w:hyperlink>
      <w:r w:rsidR="0059460C">
        <w:rPr>
          <w:rFonts w:ascii="Arial" w:hAnsi="Arial" w:cs="Arial"/>
          <w:b/>
          <w:bCs/>
        </w:rPr>
        <w:t xml:space="preserve">  </w:t>
      </w:r>
    </w:p>
    <w:p w14:paraId="446D820E" w14:textId="77777777" w:rsidR="0059460C" w:rsidRPr="00013987" w:rsidRDefault="0059460C" w:rsidP="0059460C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36" w:history="1">
        <w:r w:rsidRPr="004B1CE4">
          <w:rPr>
            <w:rStyle w:val="Hyperlink"/>
            <w:rFonts w:ascii="Arial" w:hAnsi="Arial" w:cs="Arial"/>
            <w:b/>
            <w:bCs/>
          </w:rPr>
          <w:t>Additional Assets Available</w:t>
        </w:r>
      </w:hyperlink>
    </w:p>
    <w:p w14:paraId="38232F53" w14:textId="77777777" w:rsidR="0059460C" w:rsidRDefault="0059460C" w:rsidP="0059460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4B817D74" w14:textId="77777777" w:rsidR="0059460C" w:rsidRDefault="0059460C" w:rsidP="00162B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12CE2D33" w14:textId="5ABA3ECB" w:rsidR="005056A0" w:rsidRDefault="005056A0" w:rsidP="004D50AB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041CCABB" w14:textId="77777777" w:rsidR="005056A0" w:rsidRDefault="005056A0" w:rsidP="004D50AB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2A7EDF40" w14:textId="0AA8ADB6" w:rsidR="00D13D13" w:rsidRDefault="009B407B" w:rsidP="004D50AB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 w:rsidRPr="00610C38">
        <w:rPr>
          <w:rFonts w:ascii="Arial" w:hAnsi="Arial" w:cs="Arial"/>
          <w:b/>
          <w:bCs/>
          <w:u w:val="single"/>
        </w:rPr>
        <w:t>Resident Companies:</w:t>
      </w:r>
    </w:p>
    <w:p w14:paraId="5EA7A928" w14:textId="77777777" w:rsidR="00BD3CB7" w:rsidRDefault="00BD3CB7" w:rsidP="000A39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B1A20E8" w14:textId="365F2593" w:rsidR="000A39EC" w:rsidRPr="00E90A92" w:rsidRDefault="00E90A92" w:rsidP="000A39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90A92">
        <w:rPr>
          <w:rFonts w:ascii="Arial" w:hAnsi="Arial" w:cs="Arial"/>
        </w:rPr>
        <w:t xml:space="preserve">April 18- 19 </w:t>
      </w:r>
      <w:r w:rsidR="00FC5C42" w:rsidRPr="00E90A92">
        <w:rPr>
          <w:rFonts w:ascii="Arial" w:hAnsi="Arial" w:cs="Arial"/>
        </w:rPr>
        <w:t xml:space="preserve">| </w:t>
      </w:r>
      <w:r w:rsidR="001D3309">
        <w:rPr>
          <w:rFonts w:ascii="Arial" w:hAnsi="Arial" w:cs="Arial"/>
        </w:rPr>
        <w:t xml:space="preserve">Friday at </w:t>
      </w:r>
      <w:r w:rsidR="00564B3D">
        <w:rPr>
          <w:rFonts w:ascii="Arial" w:hAnsi="Arial" w:cs="Arial"/>
        </w:rPr>
        <w:t>7:30 pm.; Saturday at 2:00 p.m. &amp; 7:00 p.m.</w:t>
      </w:r>
      <w:r w:rsidR="000A39EC" w:rsidRPr="00E90A92">
        <w:rPr>
          <w:rFonts w:ascii="Arial" w:hAnsi="Arial" w:cs="Arial"/>
        </w:rPr>
        <w:t>| Outcalt Theatre</w:t>
      </w:r>
    </w:p>
    <w:p w14:paraId="346D5F04" w14:textId="0997BACD" w:rsidR="000A39EC" w:rsidRPr="001D3309" w:rsidRDefault="00E90A92" w:rsidP="000A39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37" w:history="1">
        <w:r w:rsidRPr="001D3309">
          <w:rPr>
            <w:rStyle w:val="Hyperlink"/>
            <w:rFonts w:ascii="Arial" w:hAnsi="Arial" w:cs="Arial"/>
            <w:b/>
            <w:bCs/>
          </w:rPr>
          <w:t>CSU Spring Dance Concert 2025</w:t>
        </w:r>
      </w:hyperlink>
    </w:p>
    <w:p w14:paraId="62E2E44F" w14:textId="1D174355" w:rsidR="000A39EC" w:rsidRPr="00E90A92" w:rsidRDefault="000A39EC" w:rsidP="000A39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90A92">
        <w:rPr>
          <w:rFonts w:ascii="Arial" w:hAnsi="Arial" w:cs="Arial"/>
        </w:rPr>
        <w:t xml:space="preserve">Cleveland </w:t>
      </w:r>
      <w:r w:rsidR="00E90A92" w:rsidRPr="00E90A92">
        <w:rPr>
          <w:rFonts w:ascii="Arial" w:hAnsi="Arial" w:cs="Arial"/>
        </w:rPr>
        <w:t>State University</w:t>
      </w:r>
    </w:p>
    <w:p w14:paraId="62A1628E" w14:textId="77777777" w:rsidR="00CA7637" w:rsidRDefault="00CA7637" w:rsidP="00106820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926ADFE" w14:textId="77777777" w:rsidR="005056A0" w:rsidRDefault="005056A0" w:rsidP="005056A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EA04DFB" w14:textId="003DDF44" w:rsidR="00630A8B" w:rsidRPr="00BC0C12" w:rsidRDefault="0006293A" w:rsidP="00630A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April 25 – May 18</w:t>
      </w:r>
      <w:r w:rsidR="00362602">
        <w:rPr>
          <w:rFonts w:ascii="Arial" w:hAnsi="Arial" w:cs="Arial"/>
        </w:rPr>
        <w:t xml:space="preserve"> | </w:t>
      </w:r>
      <w:r w:rsidR="00630A8B" w:rsidRPr="00F44BDF">
        <w:rPr>
          <w:rFonts w:ascii="Arial" w:hAnsi="Arial" w:cs="Arial"/>
        </w:rPr>
        <w:t>Times Vary, Check Link for Details | Hanna Theatre</w:t>
      </w:r>
      <w:r w:rsidR="00630A8B">
        <w:rPr>
          <w:rFonts w:ascii="Arial" w:hAnsi="Arial" w:cs="Arial"/>
          <w:b/>
          <w:bCs/>
        </w:rPr>
        <w:t xml:space="preserve"> </w:t>
      </w:r>
    </w:p>
    <w:p w14:paraId="7A67953D" w14:textId="17BA1EE8" w:rsidR="00BC0C12" w:rsidRPr="0006293A" w:rsidRDefault="00BC0C12" w:rsidP="00630A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hyperlink r:id="rId38" w:history="1">
        <w:r w:rsidRPr="0006293A">
          <w:rPr>
            <w:rStyle w:val="Hyperlink"/>
            <w:rFonts w:ascii="Arial" w:hAnsi="Arial" w:cs="Arial"/>
            <w:b/>
            <w:bCs/>
          </w:rPr>
          <w:t>Noises Off</w:t>
        </w:r>
      </w:hyperlink>
    </w:p>
    <w:p w14:paraId="36DC4E3B" w14:textId="48017162" w:rsidR="00630A8B" w:rsidRPr="00F44BDF" w:rsidRDefault="00630A8B" w:rsidP="00630A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4BDF">
        <w:rPr>
          <w:rFonts w:ascii="Arial" w:hAnsi="Arial" w:cs="Arial"/>
        </w:rPr>
        <w:t>Great Lakes Theater</w:t>
      </w:r>
    </w:p>
    <w:p w14:paraId="3CB2022E" w14:textId="77777777" w:rsidR="00630A8B" w:rsidRPr="00045429" w:rsidRDefault="00630A8B" w:rsidP="00630A8B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B264EC" w14:textId="77777777" w:rsidR="0006293A" w:rsidRDefault="0006293A" w:rsidP="00E56C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4766B69" w14:textId="337BC7E1" w:rsidR="00E56CCD" w:rsidRDefault="009D7EF0" w:rsidP="00E56C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April 26- May 18</w:t>
      </w:r>
      <w:r w:rsidR="00362602">
        <w:rPr>
          <w:rFonts w:ascii="Arial" w:hAnsi="Arial" w:cs="Arial"/>
        </w:rPr>
        <w:t xml:space="preserve"> | </w:t>
      </w:r>
      <w:r w:rsidR="00E56CCD" w:rsidRPr="00F44BDF">
        <w:rPr>
          <w:rFonts w:ascii="Arial" w:hAnsi="Arial" w:cs="Arial"/>
        </w:rPr>
        <w:t xml:space="preserve">Times Vary, Check Link for Details | </w:t>
      </w:r>
      <w:r>
        <w:rPr>
          <w:rFonts w:ascii="Arial" w:hAnsi="Arial" w:cs="Arial"/>
        </w:rPr>
        <w:t>Allen</w:t>
      </w:r>
      <w:r w:rsidR="00E56CCD" w:rsidRPr="00F44BDF">
        <w:rPr>
          <w:rFonts w:ascii="Arial" w:hAnsi="Arial" w:cs="Arial"/>
        </w:rPr>
        <w:t xml:space="preserve"> Theatre</w:t>
      </w:r>
    </w:p>
    <w:p w14:paraId="1D68DAE6" w14:textId="2C107105" w:rsidR="00E56CCD" w:rsidRPr="009D7EF0" w:rsidRDefault="009D7EF0" w:rsidP="00E56CCD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"https://www.playhousesquare.org/events/detail/fiddler-on-the-roof"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8475D3" w:rsidRPr="009D7EF0">
        <w:rPr>
          <w:rStyle w:val="Hyperlink"/>
          <w:rFonts w:ascii="Arial" w:hAnsi="Arial" w:cs="Arial"/>
          <w:b/>
          <w:bCs/>
        </w:rPr>
        <w:t xml:space="preserve">Fiddler On </w:t>
      </w:r>
      <w:proofErr w:type="gramStart"/>
      <w:r w:rsidR="008475D3" w:rsidRPr="009D7EF0">
        <w:rPr>
          <w:rStyle w:val="Hyperlink"/>
          <w:rFonts w:ascii="Arial" w:hAnsi="Arial" w:cs="Arial"/>
          <w:b/>
          <w:bCs/>
        </w:rPr>
        <w:t>The</w:t>
      </w:r>
      <w:proofErr w:type="gramEnd"/>
      <w:r w:rsidR="008475D3" w:rsidRPr="009D7EF0">
        <w:rPr>
          <w:rStyle w:val="Hyperlink"/>
          <w:rFonts w:ascii="Arial" w:hAnsi="Arial" w:cs="Arial"/>
          <w:b/>
          <w:bCs/>
        </w:rPr>
        <w:t xml:space="preserve"> Roof </w:t>
      </w:r>
    </w:p>
    <w:p w14:paraId="1236610E" w14:textId="4F27DED4" w:rsidR="00E56CCD" w:rsidRPr="00045429" w:rsidRDefault="009D7EF0" w:rsidP="00E56CCD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end"/>
      </w:r>
      <w:r w:rsidR="00CE7594">
        <w:rPr>
          <w:rFonts w:ascii="Arial" w:hAnsi="Arial" w:cs="Arial"/>
        </w:rPr>
        <w:t xml:space="preserve">Cleveland </w:t>
      </w:r>
      <w:proofErr w:type="gramStart"/>
      <w:r w:rsidR="00CE7594">
        <w:rPr>
          <w:rFonts w:ascii="Arial" w:hAnsi="Arial" w:cs="Arial"/>
        </w:rPr>
        <w:t>Play House</w:t>
      </w:r>
      <w:proofErr w:type="gramEnd"/>
      <w:r w:rsidR="00CE7594">
        <w:rPr>
          <w:rFonts w:ascii="Arial" w:hAnsi="Arial" w:cs="Arial"/>
        </w:rPr>
        <w:t xml:space="preserve"> </w:t>
      </w:r>
    </w:p>
    <w:p w14:paraId="4B360C8F" w14:textId="77777777" w:rsidR="00E56CCD" w:rsidRPr="00EA72C1" w:rsidRDefault="00E56CCD" w:rsidP="00E56C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36AD748" w14:textId="77777777" w:rsidR="00682C18" w:rsidRPr="00EA72C1" w:rsidRDefault="00682C18" w:rsidP="003350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8E40FC5" w14:textId="740577DB" w:rsidR="0033501D" w:rsidRDefault="0033501D" w:rsidP="003350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2D03B2">
        <w:rPr>
          <w:rFonts w:ascii="Arial" w:hAnsi="Arial" w:cs="Arial"/>
        </w:rPr>
        <w:t xml:space="preserve">resident company </w:t>
      </w:r>
      <w:r>
        <w:rPr>
          <w:rFonts w:ascii="Arial" w:hAnsi="Arial" w:cs="Arial"/>
        </w:rPr>
        <w:t>assets, reach out directly to resident companies</w:t>
      </w:r>
      <w:r w:rsidR="00654400">
        <w:rPr>
          <w:rFonts w:ascii="Arial" w:hAnsi="Arial" w:cs="Arial"/>
        </w:rPr>
        <w:t>.</w:t>
      </w:r>
    </w:p>
    <w:p w14:paraId="747B6F2E" w14:textId="272413DA" w:rsidR="00331D4C" w:rsidRDefault="00331D4C" w:rsidP="007116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875B45" w14:textId="77777777" w:rsidR="007149EC" w:rsidRDefault="007149EC" w:rsidP="00F75C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0EE8B" w14:textId="643CC765" w:rsidR="00246C74" w:rsidRPr="0022745A" w:rsidRDefault="00246C74" w:rsidP="002274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D2D56">
        <w:rPr>
          <w:rFonts w:ascii="Arial" w:eastAsia="Times New Roman" w:hAnsi="Arial" w:cs="Arial"/>
          <w:b/>
          <w:bCs/>
          <w:sz w:val="24"/>
          <w:szCs w:val="24"/>
          <w:u w:val="single"/>
        </w:rPr>
        <w:t>For Schools:</w:t>
      </w:r>
    </w:p>
    <w:p w14:paraId="34B6794E" w14:textId="35D657C3" w:rsidR="00FC5C42" w:rsidRDefault="00F4371E" w:rsidP="00FC5C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April 8 - 11</w:t>
      </w:r>
      <w:r w:rsidR="00FC5C42">
        <w:rPr>
          <w:rFonts w:ascii="Arial" w:eastAsia="Times New Roman" w:hAnsi="Arial" w:cs="Arial"/>
          <w:sz w:val="24"/>
          <w:szCs w:val="24"/>
        </w:rPr>
        <w:t xml:space="preserve"> | School Matinee Performance | </w:t>
      </w:r>
      <w:r w:rsidR="0049303A">
        <w:rPr>
          <w:rFonts w:ascii="Arial" w:eastAsia="Times New Roman" w:hAnsi="Arial" w:cs="Arial"/>
          <w:sz w:val="24"/>
          <w:szCs w:val="24"/>
        </w:rPr>
        <w:t>Mimi Ohio Theatre</w:t>
      </w:r>
    </w:p>
    <w:p w14:paraId="5758876A" w14:textId="6345CE34" w:rsidR="00FC5C42" w:rsidRPr="00F4371E" w:rsidRDefault="00F4371E" w:rsidP="00FC5C42">
      <w:pPr>
        <w:spacing w:after="0" w:line="240" w:lineRule="auto"/>
        <w:textAlignment w:val="baseline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>HYPERLINK "https://www.playhousesquare.org/events/detail/dont-let-the-pigeon-drive-the-bus-the-musical-3"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F2D4A" w:rsidRPr="00F4371E">
        <w:rPr>
          <w:rStyle w:val="Hyperlink"/>
          <w:rFonts w:ascii="Arial" w:hAnsi="Arial" w:cs="Arial"/>
          <w:b/>
          <w:bCs/>
          <w:sz w:val="24"/>
          <w:szCs w:val="24"/>
        </w:rPr>
        <w:t xml:space="preserve">Don’t Let </w:t>
      </w:r>
      <w:proofErr w:type="gramStart"/>
      <w:r w:rsidR="001F2D4A" w:rsidRPr="00F4371E">
        <w:rPr>
          <w:rStyle w:val="Hyperlink"/>
          <w:rFonts w:ascii="Arial" w:hAnsi="Arial" w:cs="Arial"/>
          <w:b/>
          <w:bCs/>
          <w:sz w:val="24"/>
          <w:szCs w:val="24"/>
        </w:rPr>
        <w:t>The</w:t>
      </w:r>
      <w:proofErr w:type="gramEnd"/>
      <w:r w:rsidR="001F2D4A" w:rsidRPr="00F4371E">
        <w:rPr>
          <w:rStyle w:val="Hyperlink"/>
          <w:rFonts w:ascii="Arial" w:hAnsi="Arial" w:cs="Arial"/>
          <w:b/>
          <w:bCs/>
          <w:sz w:val="24"/>
          <w:szCs w:val="24"/>
        </w:rPr>
        <w:t xml:space="preserve"> Pigeon Drive The Bus</w:t>
      </w:r>
      <w:r>
        <w:rPr>
          <w:rStyle w:val="Hyperlink"/>
          <w:rFonts w:ascii="Arial" w:hAnsi="Arial" w:cs="Arial"/>
          <w:b/>
          <w:bCs/>
          <w:sz w:val="24"/>
          <w:szCs w:val="24"/>
        </w:rPr>
        <w:t>! The Musical</w:t>
      </w:r>
      <w:r w:rsidR="001F2D4A" w:rsidRPr="00F4371E">
        <w:rPr>
          <w:rStyle w:val="Hyperlink"/>
          <w:rFonts w:ascii="Arial" w:hAnsi="Arial" w:cs="Arial"/>
          <w:b/>
          <w:bCs/>
          <w:sz w:val="24"/>
          <w:szCs w:val="24"/>
        </w:rPr>
        <w:t xml:space="preserve">! </w:t>
      </w:r>
    </w:p>
    <w:p w14:paraId="12DA4068" w14:textId="678F2415" w:rsidR="00D64580" w:rsidRPr="00D64580" w:rsidRDefault="00F4371E" w:rsidP="00D64580">
      <w:pPr>
        <w:pBdr>
          <w:bottom w:val="single" w:sz="12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789FE0F1" w14:textId="15974F6D" w:rsidR="00FC5C42" w:rsidRDefault="00063A9D" w:rsidP="00FC5C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April 29 - May 2 </w:t>
      </w:r>
      <w:r w:rsidR="00E256FA">
        <w:rPr>
          <w:rFonts w:ascii="Arial" w:eastAsia="Times New Roman" w:hAnsi="Arial" w:cs="Arial"/>
          <w:sz w:val="24"/>
          <w:szCs w:val="24"/>
        </w:rPr>
        <w:t>|</w:t>
      </w:r>
      <w:r w:rsidR="00FC5C42">
        <w:rPr>
          <w:rFonts w:ascii="Arial" w:eastAsia="Times New Roman" w:hAnsi="Arial" w:cs="Arial"/>
          <w:sz w:val="24"/>
          <w:szCs w:val="24"/>
        </w:rPr>
        <w:t>School Matinee Performance | Mimi Ohio Theatre</w:t>
      </w:r>
    </w:p>
    <w:p w14:paraId="288565B4" w14:textId="1B3FDC3A" w:rsidR="00FC5C42" w:rsidRPr="00D902A4" w:rsidRDefault="00063A9D" w:rsidP="00FC5C4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hyperlink r:id="rId39" w:history="1">
        <w:r w:rsidRPr="00F10620">
          <w:rPr>
            <w:rStyle w:val="Hyperlink"/>
            <w:rFonts w:ascii="Arial" w:hAnsi="Arial" w:cs="Arial"/>
            <w:b/>
            <w:bCs/>
            <w:sz w:val="24"/>
            <w:szCs w:val="24"/>
          </w:rPr>
          <w:t>Moon Mouse</w:t>
        </w:r>
        <w:r w:rsidR="00F10620" w:rsidRPr="00F10620">
          <w:rPr>
            <w:rStyle w:val="Hyperlink"/>
            <w:rFonts w:ascii="Arial" w:hAnsi="Arial" w:cs="Arial"/>
            <w:b/>
            <w:bCs/>
            <w:sz w:val="24"/>
            <w:szCs w:val="24"/>
          </w:rPr>
          <w:t>:</w:t>
        </w:r>
        <w:r w:rsidRPr="00F10620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A Space </w:t>
        </w:r>
        <w:r w:rsidR="00F10620" w:rsidRPr="00F10620">
          <w:rPr>
            <w:rStyle w:val="Hyperlink"/>
            <w:rFonts w:ascii="Arial" w:hAnsi="Arial" w:cs="Arial"/>
            <w:b/>
            <w:bCs/>
            <w:sz w:val="24"/>
            <w:szCs w:val="24"/>
          </w:rPr>
          <w:t>Odyssey</w:t>
        </w:r>
      </w:hyperlink>
      <w:r w:rsidR="00F10620" w:rsidRPr="00F1062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A7E7A5" w14:textId="77777777" w:rsidR="00870AA2" w:rsidRPr="00D64580" w:rsidRDefault="00870AA2" w:rsidP="00870AA2">
      <w:pPr>
        <w:pBdr>
          <w:bottom w:val="single" w:sz="12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A38629F" w14:textId="77777777" w:rsidR="005106CC" w:rsidRDefault="005106CC" w:rsidP="005106C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6386F2" w14:textId="11C43A94" w:rsidR="005106CC" w:rsidRDefault="005106CC" w:rsidP="005106C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April 29 - May 2 |School Matinee Performance | </w:t>
      </w:r>
      <w:r w:rsidR="00F06446">
        <w:rPr>
          <w:rFonts w:ascii="Arial" w:eastAsia="Times New Roman" w:hAnsi="Arial" w:cs="Arial"/>
          <w:sz w:val="24"/>
          <w:szCs w:val="24"/>
        </w:rPr>
        <w:t xml:space="preserve">Westfield Studio </w:t>
      </w:r>
      <w:r>
        <w:rPr>
          <w:rFonts w:ascii="Arial" w:eastAsia="Times New Roman" w:hAnsi="Arial" w:cs="Arial"/>
          <w:sz w:val="24"/>
          <w:szCs w:val="24"/>
        </w:rPr>
        <w:t>Theatre</w:t>
      </w:r>
    </w:p>
    <w:p w14:paraId="213CC589" w14:textId="6673E5B3" w:rsidR="005106CC" w:rsidRPr="00F06446" w:rsidRDefault="00F06446" w:rsidP="005106CC">
      <w:pPr>
        <w:spacing w:after="0" w:line="240" w:lineRule="auto"/>
        <w:textAlignment w:val="baseline"/>
        <w:rPr>
          <w:rStyle w:val="Hyperlink"/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>HYPERLINK "https://www.playhousesquare.org/events/detail/the-paakai-we-bring"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07F76" w:rsidRPr="00F06446">
        <w:rPr>
          <w:rStyle w:val="Hyperlink"/>
          <w:rFonts w:ascii="Arial" w:hAnsi="Arial" w:cs="Arial"/>
          <w:b/>
          <w:bCs/>
          <w:sz w:val="24"/>
          <w:szCs w:val="24"/>
        </w:rPr>
        <w:t xml:space="preserve">THE PA’AKI WE BRING </w:t>
      </w:r>
      <w:r w:rsidR="005106CC" w:rsidRPr="00F06446">
        <w:rPr>
          <w:rStyle w:val="Hyperlink"/>
          <w:rFonts w:ascii="Arial" w:hAnsi="Arial" w:cs="Arial"/>
          <w:b/>
          <w:bCs/>
          <w:sz w:val="24"/>
          <w:szCs w:val="24"/>
        </w:rPr>
        <w:t xml:space="preserve"> </w:t>
      </w:r>
    </w:p>
    <w:p w14:paraId="3372E785" w14:textId="6F03E741" w:rsidR="005106CC" w:rsidRPr="00D64580" w:rsidRDefault="00F06446" w:rsidP="005106CC">
      <w:pPr>
        <w:pBdr>
          <w:bottom w:val="single" w:sz="12" w:space="1" w:color="auto"/>
        </w:pBd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037DA946" w14:textId="77777777" w:rsidR="00945EF2" w:rsidRDefault="00945EF2" w:rsidP="00DE3A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107AA" w14:textId="40FB4B1F" w:rsidR="00DE3A74" w:rsidRPr="00DE3A74" w:rsidRDefault="00DE3A74" w:rsidP="00DE3A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E3A74">
        <w:rPr>
          <w:rFonts w:ascii="Times New Roman" w:eastAsia="Times New Roman" w:hAnsi="Times New Roman" w:cs="Times New Roman"/>
          <w:b/>
          <w:bCs/>
          <w:sz w:val="24"/>
          <w:szCs w:val="24"/>
        </w:rPr>
        <w:t>#  #  #</w:t>
      </w:r>
      <w:r w:rsidRPr="00DE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3FDBC0" w14:textId="77777777" w:rsidR="00DE3A74" w:rsidRPr="002A52F6" w:rsidRDefault="00DE3A74" w:rsidP="00DE3A74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2A52F6">
        <w:rPr>
          <w:rFonts w:ascii="Times New Roman" w:eastAsia="Times New Roman" w:hAnsi="Times New Roman" w:cs="Times New Roman"/>
        </w:rPr>
        <w:t> </w:t>
      </w:r>
    </w:p>
    <w:p w14:paraId="66C7E9ED" w14:textId="77777777" w:rsidR="002A52F6" w:rsidRPr="002A52F6" w:rsidRDefault="002A52F6" w:rsidP="002A52F6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2A52F6">
        <w:rPr>
          <w:rFonts w:ascii="Segoe UI" w:eastAsia="Times New Roman" w:hAnsi="Segoe UI" w:cs="Segoe UI"/>
        </w:rPr>
        <w:t xml:space="preserve">Playhouse Square, the nation’s premier home for touring Broadway, is a globally recognized arts district. A not-for-profit presenter and producer of performing arts experiences, Playhouse Square is a champion of arts education and the vitality of downtown Cleveland. It proudly serves as home to eight resident companies: The City Club of Cleveland, Cleveland Ballet, Cleveland International Film Festival, Cleveland </w:t>
      </w:r>
      <w:proofErr w:type="gramStart"/>
      <w:r w:rsidRPr="002A52F6">
        <w:rPr>
          <w:rFonts w:ascii="Segoe UI" w:eastAsia="Times New Roman" w:hAnsi="Segoe UI" w:cs="Segoe UI"/>
        </w:rPr>
        <w:t>Play House</w:t>
      </w:r>
      <w:proofErr w:type="gramEnd"/>
      <w:r w:rsidRPr="002A52F6">
        <w:rPr>
          <w:rFonts w:ascii="Segoe UI" w:eastAsia="Times New Roman" w:hAnsi="Segoe UI" w:cs="Segoe UI"/>
        </w:rPr>
        <w:t>, Cleveland State University Department of Theatre and Dance, DANCE Cleveland, Great Lakes Theater, and Tri-C JazzFest.</w:t>
      </w:r>
    </w:p>
    <w:p w14:paraId="209FB86B" w14:textId="02C86DED" w:rsidR="00DA00D1" w:rsidRPr="002A52F6" w:rsidRDefault="00DA00D1" w:rsidP="003360E5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sectPr w:rsidR="00DA00D1" w:rsidRPr="002A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9BF0" w14:textId="77777777" w:rsidR="00530C39" w:rsidRDefault="00530C39" w:rsidP="0078489D">
      <w:pPr>
        <w:spacing w:after="0" w:line="240" w:lineRule="auto"/>
      </w:pPr>
      <w:r>
        <w:separator/>
      </w:r>
    </w:p>
  </w:endnote>
  <w:endnote w:type="continuationSeparator" w:id="0">
    <w:p w14:paraId="5883FDB2" w14:textId="77777777" w:rsidR="00530C39" w:rsidRDefault="00530C39" w:rsidP="0078489D">
      <w:pPr>
        <w:spacing w:after="0" w:line="240" w:lineRule="auto"/>
      </w:pPr>
      <w:r>
        <w:continuationSeparator/>
      </w:r>
    </w:p>
  </w:endnote>
  <w:endnote w:type="continuationNotice" w:id="1">
    <w:p w14:paraId="0E06544B" w14:textId="77777777" w:rsidR="00530C39" w:rsidRDefault="00530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2E02" w14:textId="77777777" w:rsidR="00530C39" w:rsidRDefault="00530C39" w:rsidP="0078489D">
      <w:pPr>
        <w:spacing w:after="0" w:line="240" w:lineRule="auto"/>
      </w:pPr>
      <w:r>
        <w:separator/>
      </w:r>
    </w:p>
  </w:footnote>
  <w:footnote w:type="continuationSeparator" w:id="0">
    <w:p w14:paraId="044BCD3F" w14:textId="77777777" w:rsidR="00530C39" w:rsidRDefault="00530C39" w:rsidP="0078489D">
      <w:pPr>
        <w:spacing w:after="0" w:line="240" w:lineRule="auto"/>
      </w:pPr>
      <w:r>
        <w:continuationSeparator/>
      </w:r>
    </w:p>
  </w:footnote>
  <w:footnote w:type="continuationNotice" w:id="1">
    <w:p w14:paraId="03EABB00" w14:textId="77777777" w:rsidR="00530C39" w:rsidRDefault="00530C3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ZXSOoCWYto/0D" int2:id="blExIT8t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95"/>
    <w:rsid w:val="000036E7"/>
    <w:rsid w:val="0000416D"/>
    <w:rsid w:val="000063F0"/>
    <w:rsid w:val="00006D84"/>
    <w:rsid w:val="00006FA0"/>
    <w:rsid w:val="00012E46"/>
    <w:rsid w:val="00013987"/>
    <w:rsid w:val="0001421E"/>
    <w:rsid w:val="00014F09"/>
    <w:rsid w:val="0001662B"/>
    <w:rsid w:val="00023508"/>
    <w:rsid w:val="00023AB4"/>
    <w:rsid w:val="00024DDB"/>
    <w:rsid w:val="000260A8"/>
    <w:rsid w:val="000262B7"/>
    <w:rsid w:val="000263F7"/>
    <w:rsid w:val="0002752E"/>
    <w:rsid w:val="000334DB"/>
    <w:rsid w:val="00036F20"/>
    <w:rsid w:val="00037BD3"/>
    <w:rsid w:val="000403AE"/>
    <w:rsid w:val="0004206C"/>
    <w:rsid w:val="0004461E"/>
    <w:rsid w:val="00044DF1"/>
    <w:rsid w:val="00045429"/>
    <w:rsid w:val="00053970"/>
    <w:rsid w:val="0005500C"/>
    <w:rsid w:val="0006075D"/>
    <w:rsid w:val="00061CD0"/>
    <w:rsid w:val="0006293A"/>
    <w:rsid w:val="00063A9D"/>
    <w:rsid w:val="00063C36"/>
    <w:rsid w:val="00064637"/>
    <w:rsid w:val="00064C41"/>
    <w:rsid w:val="00066E09"/>
    <w:rsid w:val="000728ED"/>
    <w:rsid w:val="00076313"/>
    <w:rsid w:val="000769E2"/>
    <w:rsid w:val="00081AFA"/>
    <w:rsid w:val="00081D49"/>
    <w:rsid w:val="000931E6"/>
    <w:rsid w:val="0009346C"/>
    <w:rsid w:val="00094D82"/>
    <w:rsid w:val="000972AB"/>
    <w:rsid w:val="00097838"/>
    <w:rsid w:val="000A00F9"/>
    <w:rsid w:val="000A286A"/>
    <w:rsid w:val="000A39EC"/>
    <w:rsid w:val="000A624D"/>
    <w:rsid w:val="000B01D7"/>
    <w:rsid w:val="000B3F8E"/>
    <w:rsid w:val="000C19FF"/>
    <w:rsid w:val="000C269E"/>
    <w:rsid w:val="000C39D5"/>
    <w:rsid w:val="000D12B9"/>
    <w:rsid w:val="000D232A"/>
    <w:rsid w:val="000D6590"/>
    <w:rsid w:val="000E050F"/>
    <w:rsid w:val="000E6C0C"/>
    <w:rsid w:val="000F2EFA"/>
    <w:rsid w:val="000F40A7"/>
    <w:rsid w:val="000F560C"/>
    <w:rsid w:val="000F59A1"/>
    <w:rsid w:val="00100EEF"/>
    <w:rsid w:val="0010481D"/>
    <w:rsid w:val="001061DD"/>
    <w:rsid w:val="00106820"/>
    <w:rsid w:val="00107B83"/>
    <w:rsid w:val="00114B5C"/>
    <w:rsid w:val="00116D12"/>
    <w:rsid w:val="00120CD4"/>
    <w:rsid w:val="00121477"/>
    <w:rsid w:val="00123E34"/>
    <w:rsid w:val="00125D6D"/>
    <w:rsid w:val="001344D7"/>
    <w:rsid w:val="00142A04"/>
    <w:rsid w:val="00142B50"/>
    <w:rsid w:val="0014570C"/>
    <w:rsid w:val="00146F81"/>
    <w:rsid w:val="00147B3E"/>
    <w:rsid w:val="0015092F"/>
    <w:rsid w:val="00150A81"/>
    <w:rsid w:val="001524C3"/>
    <w:rsid w:val="00156465"/>
    <w:rsid w:val="00162B17"/>
    <w:rsid w:val="00162D63"/>
    <w:rsid w:val="001679CF"/>
    <w:rsid w:val="00167D02"/>
    <w:rsid w:val="001710B0"/>
    <w:rsid w:val="001749F6"/>
    <w:rsid w:val="00183351"/>
    <w:rsid w:val="00186109"/>
    <w:rsid w:val="001942C3"/>
    <w:rsid w:val="00195A49"/>
    <w:rsid w:val="00196C7A"/>
    <w:rsid w:val="00196D1B"/>
    <w:rsid w:val="001A2EEE"/>
    <w:rsid w:val="001A2FA9"/>
    <w:rsid w:val="001A5C83"/>
    <w:rsid w:val="001B01C6"/>
    <w:rsid w:val="001B0C30"/>
    <w:rsid w:val="001B3E32"/>
    <w:rsid w:val="001B48C8"/>
    <w:rsid w:val="001B50B5"/>
    <w:rsid w:val="001B795C"/>
    <w:rsid w:val="001C46F3"/>
    <w:rsid w:val="001D1460"/>
    <w:rsid w:val="001D3309"/>
    <w:rsid w:val="001D45BB"/>
    <w:rsid w:val="001D5CBC"/>
    <w:rsid w:val="001E1312"/>
    <w:rsid w:val="001E2594"/>
    <w:rsid w:val="001E65C6"/>
    <w:rsid w:val="001F03CC"/>
    <w:rsid w:val="001F2D4A"/>
    <w:rsid w:val="001F30E9"/>
    <w:rsid w:val="001F51FE"/>
    <w:rsid w:val="001F68EB"/>
    <w:rsid w:val="001F7719"/>
    <w:rsid w:val="001F7DDD"/>
    <w:rsid w:val="002014E8"/>
    <w:rsid w:val="002020BC"/>
    <w:rsid w:val="00202F04"/>
    <w:rsid w:val="0020496E"/>
    <w:rsid w:val="00206303"/>
    <w:rsid w:val="002067C9"/>
    <w:rsid w:val="0021345D"/>
    <w:rsid w:val="00213764"/>
    <w:rsid w:val="00214AC5"/>
    <w:rsid w:val="00222ED8"/>
    <w:rsid w:val="0022405A"/>
    <w:rsid w:val="002264F8"/>
    <w:rsid w:val="0022745A"/>
    <w:rsid w:val="00230DC7"/>
    <w:rsid w:val="002366A8"/>
    <w:rsid w:val="00236C38"/>
    <w:rsid w:val="00240C36"/>
    <w:rsid w:val="0024179E"/>
    <w:rsid w:val="002427C1"/>
    <w:rsid w:val="00244BFA"/>
    <w:rsid w:val="00245A66"/>
    <w:rsid w:val="00246B37"/>
    <w:rsid w:val="00246C74"/>
    <w:rsid w:val="00247263"/>
    <w:rsid w:val="00252260"/>
    <w:rsid w:val="002541EC"/>
    <w:rsid w:val="00256C44"/>
    <w:rsid w:val="00256E94"/>
    <w:rsid w:val="00260891"/>
    <w:rsid w:val="0026317F"/>
    <w:rsid w:val="002632FF"/>
    <w:rsid w:val="00263E5C"/>
    <w:rsid w:val="00266639"/>
    <w:rsid w:val="00266FA8"/>
    <w:rsid w:val="00274818"/>
    <w:rsid w:val="00281BCD"/>
    <w:rsid w:val="0028425C"/>
    <w:rsid w:val="002868C0"/>
    <w:rsid w:val="0028711F"/>
    <w:rsid w:val="00294FA8"/>
    <w:rsid w:val="0029556B"/>
    <w:rsid w:val="00295E9B"/>
    <w:rsid w:val="0029669E"/>
    <w:rsid w:val="002A32E5"/>
    <w:rsid w:val="002A3E45"/>
    <w:rsid w:val="002A52F6"/>
    <w:rsid w:val="002A5B9A"/>
    <w:rsid w:val="002B1D7A"/>
    <w:rsid w:val="002B5E87"/>
    <w:rsid w:val="002B7609"/>
    <w:rsid w:val="002C0735"/>
    <w:rsid w:val="002C31D3"/>
    <w:rsid w:val="002C5709"/>
    <w:rsid w:val="002D03B2"/>
    <w:rsid w:val="002D38F6"/>
    <w:rsid w:val="002D5DB9"/>
    <w:rsid w:val="002D6ADC"/>
    <w:rsid w:val="002F4782"/>
    <w:rsid w:val="002F5C44"/>
    <w:rsid w:val="002F7342"/>
    <w:rsid w:val="002F7A28"/>
    <w:rsid w:val="003044BD"/>
    <w:rsid w:val="00304F56"/>
    <w:rsid w:val="00307613"/>
    <w:rsid w:val="00307E2F"/>
    <w:rsid w:val="00312E93"/>
    <w:rsid w:val="00316FF8"/>
    <w:rsid w:val="0032242B"/>
    <w:rsid w:val="003225AD"/>
    <w:rsid w:val="00324BA1"/>
    <w:rsid w:val="00331A24"/>
    <w:rsid w:val="00331D4C"/>
    <w:rsid w:val="00331E20"/>
    <w:rsid w:val="0033309F"/>
    <w:rsid w:val="0033501D"/>
    <w:rsid w:val="003351B3"/>
    <w:rsid w:val="003360E5"/>
    <w:rsid w:val="00336458"/>
    <w:rsid w:val="00340994"/>
    <w:rsid w:val="00340FFE"/>
    <w:rsid w:val="003414F5"/>
    <w:rsid w:val="00341D0D"/>
    <w:rsid w:val="00342EBE"/>
    <w:rsid w:val="00344943"/>
    <w:rsid w:val="003452B6"/>
    <w:rsid w:val="00351FF8"/>
    <w:rsid w:val="003531EF"/>
    <w:rsid w:val="00355A72"/>
    <w:rsid w:val="00361100"/>
    <w:rsid w:val="00361AFB"/>
    <w:rsid w:val="00362602"/>
    <w:rsid w:val="00362B6F"/>
    <w:rsid w:val="00365587"/>
    <w:rsid w:val="00365931"/>
    <w:rsid w:val="00371FA4"/>
    <w:rsid w:val="00373447"/>
    <w:rsid w:val="00373A03"/>
    <w:rsid w:val="003755A5"/>
    <w:rsid w:val="00377742"/>
    <w:rsid w:val="00383BA5"/>
    <w:rsid w:val="00383FFE"/>
    <w:rsid w:val="003842B8"/>
    <w:rsid w:val="00390F57"/>
    <w:rsid w:val="0039381F"/>
    <w:rsid w:val="00397A53"/>
    <w:rsid w:val="003A0968"/>
    <w:rsid w:val="003A0A7A"/>
    <w:rsid w:val="003A7542"/>
    <w:rsid w:val="003B09A2"/>
    <w:rsid w:val="003B4BAF"/>
    <w:rsid w:val="003B7CD9"/>
    <w:rsid w:val="003C32F2"/>
    <w:rsid w:val="003C5DF2"/>
    <w:rsid w:val="003C709B"/>
    <w:rsid w:val="003C764B"/>
    <w:rsid w:val="003D0826"/>
    <w:rsid w:val="003D2C61"/>
    <w:rsid w:val="003D3597"/>
    <w:rsid w:val="003D3ACA"/>
    <w:rsid w:val="003D54E4"/>
    <w:rsid w:val="003D6A42"/>
    <w:rsid w:val="003E3BA2"/>
    <w:rsid w:val="003F3412"/>
    <w:rsid w:val="003F4C2F"/>
    <w:rsid w:val="00403A32"/>
    <w:rsid w:val="0040502A"/>
    <w:rsid w:val="00405C72"/>
    <w:rsid w:val="0041359E"/>
    <w:rsid w:val="00415A6C"/>
    <w:rsid w:val="00424A5F"/>
    <w:rsid w:val="004250F7"/>
    <w:rsid w:val="00431A18"/>
    <w:rsid w:val="00434104"/>
    <w:rsid w:val="00434728"/>
    <w:rsid w:val="00435689"/>
    <w:rsid w:val="00435951"/>
    <w:rsid w:val="00444B1F"/>
    <w:rsid w:val="00445E91"/>
    <w:rsid w:val="00452F52"/>
    <w:rsid w:val="00454E03"/>
    <w:rsid w:val="00456F6E"/>
    <w:rsid w:val="004573FC"/>
    <w:rsid w:val="00461431"/>
    <w:rsid w:val="00462EFB"/>
    <w:rsid w:val="00463A0B"/>
    <w:rsid w:val="00465BC1"/>
    <w:rsid w:val="00467A55"/>
    <w:rsid w:val="00470994"/>
    <w:rsid w:val="004729B9"/>
    <w:rsid w:val="004756F3"/>
    <w:rsid w:val="00487D60"/>
    <w:rsid w:val="00487FEB"/>
    <w:rsid w:val="0049100A"/>
    <w:rsid w:val="0049272E"/>
    <w:rsid w:val="0049303A"/>
    <w:rsid w:val="00496F67"/>
    <w:rsid w:val="0049711A"/>
    <w:rsid w:val="004977A0"/>
    <w:rsid w:val="004A04BA"/>
    <w:rsid w:val="004A4788"/>
    <w:rsid w:val="004A7DE1"/>
    <w:rsid w:val="004B1ADD"/>
    <w:rsid w:val="004B1CE4"/>
    <w:rsid w:val="004B3A8F"/>
    <w:rsid w:val="004B55B1"/>
    <w:rsid w:val="004C1AC3"/>
    <w:rsid w:val="004C2D6A"/>
    <w:rsid w:val="004C476B"/>
    <w:rsid w:val="004C5204"/>
    <w:rsid w:val="004C5F23"/>
    <w:rsid w:val="004C7C60"/>
    <w:rsid w:val="004D0612"/>
    <w:rsid w:val="004D086A"/>
    <w:rsid w:val="004D1F58"/>
    <w:rsid w:val="004D2DBA"/>
    <w:rsid w:val="004D33DD"/>
    <w:rsid w:val="004D50AB"/>
    <w:rsid w:val="004D60D8"/>
    <w:rsid w:val="004D75C8"/>
    <w:rsid w:val="004D777C"/>
    <w:rsid w:val="004E3E40"/>
    <w:rsid w:val="004E4AC9"/>
    <w:rsid w:val="004F253E"/>
    <w:rsid w:val="004F3402"/>
    <w:rsid w:val="004F38A3"/>
    <w:rsid w:val="004F59B4"/>
    <w:rsid w:val="004F66F2"/>
    <w:rsid w:val="004F7864"/>
    <w:rsid w:val="005020D5"/>
    <w:rsid w:val="00502B2E"/>
    <w:rsid w:val="0050417A"/>
    <w:rsid w:val="00504717"/>
    <w:rsid w:val="00504953"/>
    <w:rsid w:val="00504A41"/>
    <w:rsid w:val="0050557F"/>
    <w:rsid w:val="005056A0"/>
    <w:rsid w:val="005106CC"/>
    <w:rsid w:val="00512304"/>
    <w:rsid w:val="00512E7E"/>
    <w:rsid w:val="00515C80"/>
    <w:rsid w:val="005174B4"/>
    <w:rsid w:val="0052109A"/>
    <w:rsid w:val="005252D3"/>
    <w:rsid w:val="00527BD0"/>
    <w:rsid w:val="00530C39"/>
    <w:rsid w:val="0053183A"/>
    <w:rsid w:val="0054064A"/>
    <w:rsid w:val="00540C00"/>
    <w:rsid w:val="00541EED"/>
    <w:rsid w:val="00544A94"/>
    <w:rsid w:val="00545020"/>
    <w:rsid w:val="00553B33"/>
    <w:rsid w:val="00554646"/>
    <w:rsid w:val="00557307"/>
    <w:rsid w:val="00557822"/>
    <w:rsid w:val="00562D61"/>
    <w:rsid w:val="005640E3"/>
    <w:rsid w:val="00564B3D"/>
    <w:rsid w:val="00573FBD"/>
    <w:rsid w:val="00580E36"/>
    <w:rsid w:val="005858CB"/>
    <w:rsid w:val="00585D5E"/>
    <w:rsid w:val="00591352"/>
    <w:rsid w:val="0059460C"/>
    <w:rsid w:val="0059499A"/>
    <w:rsid w:val="005A032B"/>
    <w:rsid w:val="005A2B9A"/>
    <w:rsid w:val="005B11CD"/>
    <w:rsid w:val="005B1A82"/>
    <w:rsid w:val="005B4904"/>
    <w:rsid w:val="005B6096"/>
    <w:rsid w:val="005C1C31"/>
    <w:rsid w:val="005C3768"/>
    <w:rsid w:val="005C47F6"/>
    <w:rsid w:val="005D0846"/>
    <w:rsid w:val="005D2D56"/>
    <w:rsid w:val="005D3335"/>
    <w:rsid w:val="005D5417"/>
    <w:rsid w:val="005E06B4"/>
    <w:rsid w:val="005E3987"/>
    <w:rsid w:val="005E6E09"/>
    <w:rsid w:val="005E71A9"/>
    <w:rsid w:val="005E7330"/>
    <w:rsid w:val="005F3B7C"/>
    <w:rsid w:val="005F62F8"/>
    <w:rsid w:val="006009E4"/>
    <w:rsid w:val="00604A81"/>
    <w:rsid w:val="00610C38"/>
    <w:rsid w:val="006122A7"/>
    <w:rsid w:val="006140A7"/>
    <w:rsid w:val="00614FF9"/>
    <w:rsid w:val="00616192"/>
    <w:rsid w:val="00623CC4"/>
    <w:rsid w:val="00624B8D"/>
    <w:rsid w:val="00624D26"/>
    <w:rsid w:val="00630A8B"/>
    <w:rsid w:val="006330C7"/>
    <w:rsid w:val="00635EA1"/>
    <w:rsid w:val="00635ECF"/>
    <w:rsid w:val="0063772C"/>
    <w:rsid w:val="00643092"/>
    <w:rsid w:val="00644760"/>
    <w:rsid w:val="0064738F"/>
    <w:rsid w:val="00654400"/>
    <w:rsid w:val="00654CD2"/>
    <w:rsid w:val="00654CFA"/>
    <w:rsid w:val="006608A3"/>
    <w:rsid w:val="00662085"/>
    <w:rsid w:val="006621FB"/>
    <w:rsid w:val="00662E0E"/>
    <w:rsid w:val="00663344"/>
    <w:rsid w:val="00664302"/>
    <w:rsid w:val="006659C4"/>
    <w:rsid w:val="00666D3D"/>
    <w:rsid w:val="006714CB"/>
    <w:rsid w:val="0068272B"/>
    <w:rsid w:val="00682C18"/>
    <w:rsid w:val="00683AE1"/>
    <w:rsid w:val="0068417F"/>
    <w:rsid w:val="00686150"/>
    <w:rsid w:val="006A082C"/>
    <w:rsid w:val="006A2D67"/>
    <w:rsid w:val="006B2479"/>
    <w:rsid w:val="006B513E"/>
    <w:rsid w:val="006B548F"/>
    <w:rsid w:val="006C0225"/>
    <w:rsid w:val="006C0D27"/>
    <w:rsid w:val="006C1929"/>
    <w:rsid w:val="006C24A1"/>
    <w:rsid w:val="006C521D"/>
    <w:rsid w:val="006D5085"/>
    <w:rsid w:val="006F17B0"/>
    <w:rsid w:val="006F375B"/>
    <w:rsid w:val="007000E4"/>
    <w:rsid w:val="007011BF"/>
    <w:rsid w:val="0070156C"/>
    <w:rsid w:val="00701889"/>
    <w:rsid w:val="00703948"/>
    <w:rsid w:val="00707A50"/>
    <w:rsid w:val="0071011B"/>
    <w:rsid w:val="00711639"/>
    <w:rsid w:val="007149EC"/>
    <w:rsid w:val="00715311"/>
    <w:rsid w:val="00716400"/>
    <w:rsid w:val="00716E4B"/>
    <w:rsid w:val="00717B94"/>
    <w:rsid w:val="00723204"/>
    <w:rsid w:val="00723678"/>
    <w:rsid w:val="00724191"/>
    <w:rsid w:val="00724FDF"/>
    <w:rsid w:val="007368D3"/>
    <w:rsid w:val="00737CEE"/>
    <w:rsid w:val="00740F76"/>
    <w:rsid w:val="0074219B"/>
    <w:rsid w:val="00743FF8"/>
    <w:rsid w:val="00744916"/>
    <w:rsid w:val="0074594D"/>
    <w:rsid w:val="007460AF"/>
    <w:rsid w:val="00751FD2"/>
    <w:rsid w:val="00752B09"/>
    <w:rsid w:val="0075468D"/>
    <w:rsid w:val="00760807"/>
    <w:rsid w:val="00760B31"/>
    <w:rsid w:val="0076108D"/>
    <w:rsid w:val="0076333B"/>
    <w:rsid w:val="0076552C"/>
    <w:rsid w:val="00765688"/>
    <w:rsid w:val="00765F51"/>
    <w:rsid w:val="0077084F"/>
    <w:rsid w:val="00770F69"/>
    <w:rsid w:val="007728E3"/>
    <w:rsid w:val="0077487E"/>
    <w:rsid w:val="0077668E"/>
    <w:rsid w:val="00776A5F"/>
    <w:rsid w:val="00776F41"/>
    <w:rsid w:val="00777E9F"/>
    <w:rsid w:val="00780339"/>
    <w:rsid w:val="00782609"/>
    <w:rsid w:val="0078379A"/>
    <w:rsid w:val="0078489D"/>
    <w:rsid w:val="00784A9A"/>
    <w:rsid w:val="00786A48"/>
    <w:rsid w:val="00787522"/>
    <w:rsid w:val="0079080A"/>
    <w:rsid w:val="00792213"/>
    <w:rsid w:val="00794FF1"/>
    <w:rsid w:val="007960C6"/>
    <w:rsid w:val="007A1E1D"/>
    <w:rsid w:val="007A37FA"/>
    <w:rsid w:val="007A5A95"/>
    <w:rsid w:val="007A5D93"/>
    <w:rsid w:val="007A7C29"/>
    <w:rsid w:val="007B20F6"/>
    <w:rsid w:val="007B2BB0"/>
    <w:rsid w:val="007B3F86"/>
    <w:rsid w:val="007B413F"/>
    <w:rsid w:val="007B6AD0"/>
    <w:rsid w:val="007C063A"/>
    <w:rsid w:val="007C065D"/>
    <w:rsid w:val="007C1269"/>
    <w:rsid w:val="007C198B"/>
    <w:rsid w:val="007C1F9B"/>
    <w:rsid w:val="007C4068"/>
    <w:rsid w:val="007D3007"/>
    <w:rsid w:val="007D4EB9"/>
    <w:rsid w:val="007E0343"/>
    <w:rsid w:val="007E6E6A"/>
    <w:rsid w:val="007E76E0"/>
    <w:rsid w:val="007E76F9"/>
    <w:rsid w:val="007F6144"/>
    <w:rsid w:val="007F71C7"/>
    <w:rsid w:val="008008A4"/>
    <w:rsid w:val="008062AD"/>
    <w:rsid w:val="0081277E"/>
    <w:rsid w:val="00817CEF"/>
    <w:rsid w:val="0082337D"/>
    <w:rsid w:val="00827568"/>
    <w:rsid w:val="0083041D"/>
    <w:rsid w:val="00832B86"/>
    <w:rsid w:val="00841A9E"/>
    <w:rsid w:val="0084389F"/>
    <w:rsid w:val="00846A1E"/>
    <w:rsid w:val="008475D3"/>
    <w:rsid w:val="00847C3D"/>
    <w:rsid w:val="00854009"/>
    <w:rsid w:val="008550E5"/>
    <w:rsid w:val="00861669"/>
    <w:rsid w:val="00862686"/>
    <w:rsid w:val="00863435"/>
    <w:rsid w:val="008654CD"/>
    <w:rsid w:val="0086780C"/>
    <w:rsid w:val="00870AA2"/>
    <w:rsid w:val="008710EE"/>
    <w:rsid w:val="008769DE"/>
    <w:rsid w:val="00876AA5"/>
    <w:rsid w:val="00880FDA"/>
    <w:rsid w:val="00882E22"/>
    <w:rsid w:val="00883A7C"/>
    <w:rsid w:val="00883D95"/>
    <w:rsid w:val="0088429C"/>
    <w:rsid w:val="00884C0B"/>
    <w:rsid w:val="00887164"/>
    <w:rsid w:val="008872A2"/>
    <w:rsid w:val="00891BA2"/>
    <w:rsid w:val="008A0B22"/>
    <w:rsid w:val="008A2645"/>
    <w:rsid w:val="008A2994"/>
    <w:rsid w:val="008A3E78"/>
    <w:rsid w:val="008A4146"/>
    <w:rsid w:val="008A4967"/>
    <w:rsid w:val="008A4A05"/>
    <w:rsid w:val="008A54E8"/>
    <w:rsid w:val="008A5F67"/>
    <w:rsid w:val="008A630B"/>
    <w:rsid w:val="008A6965"/>
    <w:rsid w:val="008B07EF"/>
    <w:rsid w:val="008B147C"/>
    <w:rsid w:val="008B24C6"/>
    <w:rsid w:val="008B59E5"/>
    <w:rsid w:val="008B6394"/>
    <w:rsid w:val="008B68F5"/>
    <w:rsid w:val="008B6963"/>
    <w:rsid w:val="008C318B"/>
    <w:rsid w:val="008C3CD8"/>
    <w:rsid w:val="008C6CF8"/>
    <w:rsid w:val="008C7590"/>
    <w:rsid w:val="008D0692"/>
    <w:rsid w:val="008D38C1"/>
    <w:rsid w:val="008D54A9"/>
    <w:rsid w:val="008E064F"/>
    <w:rsid w:val="008E23E1"/>
    <w:rsid w:val="008E33E0"/>
    <w:rsid w:val="008E34D2"/>
    <w:rsid w:val="008E3735"/>
    <w:rsid w:val="008F43C7"/>
    <w:rsid w:val="008F5336"/>
    <w:rsid w:val="008F6A57"/>
    <w:rsid w:val="008F7E7E"/>
    <w:rsid w:val="00902247"/>
    <w:rsid w:val="009028F6"/>
    <w:rsid w:val="00911E8C"/>
    <w:rsid w:val="00912635"/>
    <w:rsid w:val="0091431F"/>
    <w:rsid w:val="0091529B"/>
    <w:rsid w:val="00916FAB"/>
    <w:rsid w:val="00917A98"/>
    <w:rsid w:val="0092138A"/>
    <w:rsid w:val="0092240B"/>
    <w:rsid w:val="00925EAF"/>
    <w:rsid w:val="00931BF1"/>
    <w:rsid w:val="00932D1C"/>
    <w:rsid w:val="009335DE"/>
    <w:rsid w:val="0093463D"/>
    <w:rsid w:val="00935C9E"/>
    <w:rsid w:val="0094000A"/>
    <w:rsid w:val="0094022B"/>
    <w:rsid w:val="00942F44"/>
    <w:rsid w:val="009432F8"/>
    <w:rsid w:val="00943365"/>
    <w:rsid w:val="00945EF2"/>
    <w:rsid w:val="0094659F"/>
    <w:rsid w:val="00950E81"/>
    <w:rsid w:val="00954056"/>
    <w:rsid w:val="009544F5"/>
    <w:rsid w:val="00970511"/>
    <w:rsid w:val="009765AC"/>
    <w:rsid w:val="00980663"/>
    <w:rsid w:val="009820AE"/>
    <w:rsid w:val="0098556F"/>
    <w:rsid w:val="0098727D"/>
    <w:rsid w:val="0099108F"/>
    <w:rsid w:val="00991D52"/>
    <w:rsid w:val="009A3DAA"/>
    <w:rsid w:val="009A45CA"/>
    <w:rsid w:val="009A6541"/>
    <w:rsid w:val="009B07E8"/>
    <w:rsid w:val="009B1496"/>
    <w:rsid w:val="009B407B"/>
    <w:rsid w:val="009B5887"/>
    <w:rsid w:val="009B6475"/>
    <w:rsid w:val="009C2D73"/>
    <w:rsid w:val="009C41E3"/>
    <w:rsid w:val="009C5DBB"/>
    <w:rsid w:val="009C6C0F"/>
    <w:rsid w:val="009D18D9"/>
    <w:rsid w:val="009D43F0"/>
    <w:rsid w:val="009D485C"/>
    <w:rsid w:val="009D79A4"/>
    <w:rsid w:val="009D7EF0"/>
    <w:rsid w:val="009E43FD"/>
    <w:rsid w:val="009E60C9"/>
    <w:rsid w:val="009E6891"/>
    <w:rsid w:val="009E7345"/>
    <w:rsid w:val="009F196D"/>
    <w:rsid w:val="009F2626"/>
    <w:rsid w:val="009F35DD"/>
    <w:rsid w:val="009F63B6"/>
    <w:rsid w:val="009F6F80"/>
    <w:rsid w:val="009F721D"/>
    <w:rsid w:val="00A01E00"/>
    <w:rsid w:val="00A0391B"/>
    <w:rsid w:val="00A0395D"/>
    <w:rsid w:val="00A05B37"/>
    <w:rsid w:val="00A113CF"/>
    <w:rsid w:val="00A11AAF"/>
    <w:rsid w:val="00A13A8F"/>
    <w:rsid w:val="00A13FFE"/>
    <w:rsid w:val="00A166B9"/>
    <w:rsid w:val="00A20036"/>
    <w:rsid w:val="00A21539"/>
    <w:rsid w:val="00A22987"/>
    <w:rsid w:val="00A23C1A"/>
    <w:rsid w:val="00A305D0"/>
    <w:rsid w:val="00A34F36"/>
    <w:rsid w:val="00A35DF1"/>
    <w:rsid w:val="00A373D5"/>
    <w:rsid w:val="00A40B16"/>
    <w:rsid w:val="00A40FB8"/>
    <w:rsid w:val="00A41366"/>
    <w:rsid w:val="00A45FB8"/>
    <w:rsid w:val="00A51205"/>
    <w:rsid w:val="00A56C5D"/>
    <w:rsid w:val="00A601C4"/>
    <w:rsid w:val="00A6204A"/>
    <w:rsid w:val="00A62654"/>
    <w:rsid w:val="00A6338B"/>
    <w:rsid w:val="00A65C14"/>
    <w:rsid w:val="00A6631D"/>
    <w:rsid w:val="00A72C16"/>
    <w:rsid w:val="00A7351B"/>
    <w:rsid w:val="00A84CF3"/>
    <w:rsid w:val="00A87227"/>
    <w:rsid w:val="00A9016F"/>
    <w:rsid w:val="00A90272"/>
    <w:rsid w:val="00A95D49"/>
    <w:rsid w:val="00A962D9"/>
    <w:rsid w:val="00AA42B3"/>
    <w:rsid w:val="00AA4C1E"/>
    <w:rsid w:val="00AB092F"/>
    <w:rsid w:val="00AB227F"/>
    <w:rsid w:val="00AB2B86"/>
    <w:rsid w:val="00AC6785"/>
    <w:rsid w:val="00AC7323"/>
    <w:rsid w:val="00AC7B65"/>
    <w:rsid w:val="00AD09BB"/>
    <w:rsid w:val="00AD10FC"/>
    <w:rsid w:val="00AD14F7"/>
    <w:rsid w:val="00AD2D0F"/>
    <w:rsid w:val="00AD3158"/>
    <w:rsid w:val="00AD573D"/>
    <w:rsid w:val="00AD5960"/>
    <w:rsid w:val="00AD5BC6"/>
    <w:rsid w:val="00AD5ED4"/>
    <w:rsid w:val="00AE0155"/>
    <w:rsid w:val="00AF35C2"/>
    <w:rsid w:val="00AF4EE5"/>
    <w:rsid w:val="00AF72D3"/>
    <w:rsid w:val="00AF7ED4"/>
    <w:rsid w:val="00B0305A"/>
    <w:rsid w:val="00B051F0"/>
    <w:rsid w:val="00B05918"/>
    <w:rsid w:val="00B06473"/>
    <w:rsid w:val="00B0742E"/>
    <w:rsid w:val="00B07F76"/>
    <w:rsid w:val="00B111DE"/>
    <w:rsid w:val="00B13955"/>
    <w:rsid w:val="00B164B9"/>
    <w:rsid w:val="00B33501"/>
    <w:rsid w:val="00B35852"/>
    <w:rsid w:val="00B36554"/>
    <w:rsid w:val="00B44178"/>
    <w:rsid w:val="00B455E2"/>
    <w:rsid w:val="00B464FA"/>
    <w:rsid w:val="00B50001"/>
    <w:rsid w:val="00B51E77"/>
    <w:rsid w:val="00B52432"/>
    <w:rsid w:val="00B524F6"/>
    <w:rsid w:val="00B53A88"/>
    <w:rsid w:val="00B557D2"/>
    <w:rsid w:val="00B57419"/>
    <w:rsid w:val="00B57EFF"/>
    <w:rsid w:val="00B62C03"/>
    <w:rsid w:val="00B64D56"/>
    <w:rsid w:val="00B675DA"/>
    <w:rsid w:val="00B7280F"/>
    <w:rsid w:val="00B8077F"/>
    <w:rsid w:val="00B82C0E"/>
    <w:rsid w:val="00B8468A"/>
    <w:rsid w:val="00B84BEB"/>
    <w:rsid w:val="00B85F8F"/>
    <w:rsid w:val="00B912F3"/>
    <w:rsid w:val="00B91DC3"/>
    <w:rsid w:val="00B9248B"/>
    <w:rsid w:val="00B9482B"/>
    <w:rsid w:val="00B95112"/>
    <w:rsid w:val="00BA4386"/>
    <w:rsid w:val="00BA72BF"/>
    <w:rsid w:val="00BB0367"/>
    <w:rsid w:val="00BB179A"/>
    <w:rsid w:val="00BB18B1"/>
    <w:rsid w:val="00BC0C12"/>
    <w:rsid w:val="00BC60F5"/>
    <w:rsid w:val="00BC62A1"/>
    <w:rsid w:val="00BC672D"/>
    <w:rsid w:val="00BD01C6"/>
    <w:rsid w:val="00BD1E81"/>
    <w:rsid w:val="00BD3CB7"/>
    <w:rsid w:val="00BD3E08"/>
    <w:rsid w:val="00BF3673"/>
    <w:rsid w:val="00BF5B76"/>
    <w:rsid w:val="00C02616"/>
    <w:rsid w:val="00C05752"/>
    <w:rsid w:val="00C068FF"/>
    <w:rsid w:val="00C10854"/>
    <w:rsid w:val="00C117F8"/>
    <w:rsid w:val="00C16B3C"/>
    <w:rsid w:val="00C25646"/>
    <w:rsid w:val="00C3279A"/>
    <w:rsid w:val="00C34676"/>
    <w:rsid w:val="00C35D82"/>
    <w:rsid w:val="00C35D8B"/>
    <w:rsid w:val="00C36CA5"/>
    <w:rsid w:val="00C36CC1"/>
    <w:rsid w:val="00C37C58"/>
    <w:rsid w:val="00C43980"/>
    <w:rsid w:val="00C44C83"/>
    <w:rsid w:val="00C467CD"/>
    <w:rsid w:val="00C52B54"/>
    <w:rsid w:val="00C542A0"/>
    <w:rsid w:val="00C575FD"/>
    <w:rsid w:val="00C57A61"/>
    <w:rsid w:val="00C64E64"/>
    <w:rsid w:val="00C66195"/>
    <w:rsid w:val="00C662FA"/>
    <w:rsid w:val="00C70CFC"/>
    <w:rsid w:val="00C728C3"/>
    <w:rsid w:val="00C7302D"/>
    <w:rsid w:val="00C75801"/>
    <w:rsid w:val="00C7607E"/>
    <w:rsid w:val="00C77D18"/>
    <w:rsid w:val="00C815FE"/>
    <w:rsid w:val="00C83C62"/>
    <w:rsid w:val="00C95BA1"/>
    <w:rsid w:val="00CA0FF3"/>
    <w:rsid w:val="00CA1067"/>
    <w:rsid w:val="00CA2C9E"/>
    <w:rsid w:val="00CA3730"/>
    <w:rsid w:val="00CA4515"/>
    <w:rsid w:val="00CA7637"/>
    <w:rsid w:val="00CB0D84"/>
    <w:rsid w:val="00CB352E"/>
    <w:rsid w:val="00CB3BD7"/>
    <w:rsid w:val="00CC132C"/>
    <w:rsid w:val="00CC4120"/>
    <w:rsid w:val="00CC464F"/>
    <w:rsid w:val="00CC7178"/>
    <w:rsid w:val="00CD06AA"/>
    <w:rsid w:val="00CD2051"/>
    <w:rsid w:val="00CD289B"/>
    <w:rsid w:val="00CD47D9"/>
    <w:rsid w:val="00CD6DAD"/>
    <w:rsid w:val="00CE28F1"/>
    <w:rsid w:val="00CE7594"/>
    <w:rsid w:val="00CF3017"/>
    <w:rsid w:val="00CF342C"/>
    <w:rsid w:val="00CF7F7D"/>
    <w:rsid w:val="00D01BD5"/>
    <w:rsid w:val="00D13D13"/>
    <w:rsid w:val="00D20EE0"/>
    <w:rsid w:val="00D230F2"/>
    <w:rsid w:val="00D2690A"/>
    <w:rsid w:val="00D26BDF"/>
    <w:rsid w:val="00D30B49"/>
    <w:rsid w:val="00D325E7"/>
    <w:rsid w:val="00D32B0E"/>
    <w:rsid w:val="00D33E3F"/>
    <w:rsid w:val="00D33FE8"/>
    <w:rsid w:val="00D4330E"/>
    <w:rsid w:val="00D44927"/>
    <w:rsid w:val="00D44D37"/>
    <w:rsid w:val="00D44F25"/>
    <w:rsid w:val="00D508DB"/>
    <w:rsid w:val="00D54980"/>
    <w:rsid w:val="00D572CE"/>
    <w:rsid w:val="00D60C25"/>
    <w:rsid w:val="00D62210"/>
    <w:rsid w:val="00D623BF"/>
    <w:rsid w:val="00D64580"/>
    <w:rsid w:val="00D64601"/>
    <w:rsid w:val="00D651A7"/>
    <w:rsid w:val="00D706C1"/>
    <w:rsid w:val="00D71547"/>
    <w:rsid w:val="00D72EBB"/>
    <w:rsid w:val="00D74777"/>
    <w:rsid w:val="00D82241"/>
    <w:rsid w:val="00D832C0"/>
    <w:rsid w:val="00D83F70"/>
    <w:rsid w:val="00D8608D"/>
    <w:rsid w:val="00D86FED"/>
    <w:rsid w:val="00D902A4"/>
    <w:rsid w:val="00D948CE"/>
    <w:rsid w:val="00D955EC"/>
    <w:rsid w:val="00D9566E"/>
    <w:rsid w:val="00DA00D1"/>
    <w:rsid w:val="00DA1658"/>
    <w:rsid w:val="00DA20F4"/>
    <w:rsid w:val="00DA2126"/>
    <w:rsid w:val="00DA2CF8"/>
    <w:rsid w:val="00DA7F4B"/>
    <w:rsid w:val="00DB0932"/>
    <w:rsid w:val="00DC6D93"/>
    <w:rsid w:val="00DD3863"/>
    <w:rsid w:val="00DD6514"/>
    <w:rsid w:val="00DE1DB7"/>
    <w:rsid w:val="00DE3A74"/>
    <w:rsid w:val="00DE42FB"/>
    <w:rsid w:val="00DE7556"/>
    <w:rsid w:val="00DF032D"/>
    <w:rsid w:val="00DF1523"/>
    <w:rsid w:val="00DF26F9"/>
    <w:rsid w:val="00DF45B3"/>
    <w:rsid w:val="00DF653B"/>
    <w:rsid w:val="00E00362"/>
    <w:rsid w:val="00E035F6"/>
    <w:rsid w:val="00E03BFD"/>
    <w:rsid w:val="00E049B8"/>
    <w:rsid w:val="00E073C9"/>
    <w:rsid w:val="00E12399"/>
    <w:rsid w:val="00E138E6"/>
    <w:rsid w:val="00E13E57"/>
    <w:rsid w:val="00E165DF"/>
    <w:rsid w:val="00E203F2"/>
    <w:rsid w:val="00E23962"/>
    <w:rsid w:val="00E24541"/>
    <w:rsid w:val="00E24BC3"/>
    <w:rsid w:val="00E256FA"/>
    <w:rsid w:val="00E26EE4"/>
    <w:rsid w:val="00E376BA"/>
    <w:rsid w:val="00E400F8"/>
    <w:rsid w:val="00E541C9"/>
    <w:rsid w:val="00E56CCD"/>
    <w:rsid w:val="00E572A8"/>
    <w:rsid w:val="00E57338"/>
    <w:rsid w:val="00E57E81"/>
    <w:rsid w:val="00E602B1"/>
    <w:rsid w:val="00E60957"/>
    <w:rsid w:val="00E60FDF"/>
    <w:rsid w:val="00E61014"/>
    <w:rsid w:val="00E63867"/>
    <w:rsid w:val="00E67510"/>
    <w:rsid w:val="00E703D0"/>
    <w:rsid w:val="00E70FC4"/>
    <w:rsid w:val="00E82ACF"/>
    <w:rsid w:val="00E90A92"/>
    <w:rsid w:val="00E92843"/>
    <w:rsid w:val="00E96BD9"/>
    <w:rsid w:val="00EA106C"/>
    <w:rsid w:val="00EA16DA"/>
    <w:rsid w:val="00EA4F49"/>
    <w:rsid w:val="00EA62A5"/>
    <w:rsid w:val="00EA72C1"/>
    <w:rsid w:val="00EB22B0"/>
    <w:rsid w:val="00EC3245"/>
    <w:rsid w:val="00ED7912"/>
    <w:rsid w:val="00EE2ADA"/>
    <w:rsid w:val="00EE3561"/>
    <w:rsid w:val="00EE5AC1"/>
    <w:rsid w:val="00EE773C"/>
    <w:rsid w:val="00EF4A29"/>
    <w:rsid w:val="00F06446"/>
    <w:rsid w:val="00F10039"/>
    <w:rsid w:val="00F10620"/>
    <w:rsid w:val="00F14071"/>
    <w:rsid w:val="00F164BA"/>
    <w:rsid w:val="00F16D56"/>
    <w:rsid w:val="00F241AA"/>
    <w:rsid w:val="00F25EBC"/>
    <w:rsid w:val="00F27120"/>
    <w:rsid w:val="00F30719"/>
    <w:rsid w:val="00F31245"/>
    <w:rsid w:val="00F3467F"/>
    <w:rsid w:val="00F355B3"/>
    <w:rsid w:val="00F36F0E"/>
    <w:rsid w:val="00F371B8"/>
    <w:rsid w:val="00F402E9"/>
    <w:rsid w:val="00F40E1E"/>
    <w:rsid w:val="00F4371E"/>
    <w:rsid w:val="00F44BDF"/>
    <w:rsid w:val="00F4644C"/>
    <w:rsid w:val="00F47EED"/>
    <w:rsid w:val="00F60D1D"/>
    <w:rsid w:val="00F64E1D"/>
    <w:rsid w:val="00F74D79"/>
    <w:rsid w:val="00F75CDE"/>
    <w:rsid w:val="00F75E96"/>
    <w:rsid w:val="00F76BC3"/>
    <w:rsid w:val="00F76E42"/>
    <w:rsid w:val="00F77F07"/>
    <w:rsid w:val="00F82768"/>
    <w:rsid w:val="00F83F0E"/>
    <w:rsid w:val="00F91078"/>
    <w:rsid w:val="00F9210B"/>
    <w:rsid w:val="00F92710"/>
    <w:rsid w:val="00FA58D0"/>
    <w:rsid w:val="00FA5CDD"/>
    <w:rsid w:val="00FA6047"/>
    <w:rsid w:val="00FB0667"/>
    <w:rsid w:val="00FB3364"/>
    <w:rsid w:val="00FB4BE4"/>
    <w:rsid w:val="00FB6FC1"/>
    <w:rsid w:val="00FB7C0C"/>
    <w:rsid w:val="00FC5C42"/>
    <w:rsid w:val="00FC68A0"/>
    <w:rsid w:val="00FC718F"/>
    <w:rsid w:val="00FC7262"/>
    <w:rsid w:val="00FD1EE4"/>
    <w:rsid w:val="00FD2356"/>
    <w:rsid w:val="00FD283E"/>
    <w:rsid w:val="00FD3C40"/>
    <w:rsid w:val="00FD5393"/>
    <w:rsid w:val="00FE10C7"/>
    <w:rsid w:val="00FE4088"/>
    <w:rsid w:val="00FE65EB"/>
    <w:rsid w:val="00FE67DD"/>
    <w:rsid w:val="00FF0D9B"/>
    <w:rsid w:val="00FF1FD4"/>
    <w:rsid w:val="00FF22E1"/>
    <w:rsid w:val="00FF5CA6"/>
    <w:rsid w:val="00FF64C7"/>
    <w:rsid w:val="00FF66A1"/>
    <w:rsid w:val="00FF7F0D"/>
    <w:rsid w:val="2EE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473A"/>
  <w15:chartTrackingRefBased/>
  <w15:docId w15:val="{F0B84F06-EB00-471C-A1B8-737992A5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0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90F57"/>
  </w:style>
  <w:style w:type="character" w:customStyle="1" w:styleId="eop">
    <w:name w:val="eop"/>
    <w:basedOn w:val="DefaultParagraphFont"/>
    <w:rsid w:val="00390F57"/>
  </w:style>
  <w:style w:type="character" w:styleId="Hyperlink">
    <w:name w:val="Hyperlink"/>
    <w:basedOn w:val="DefaultParagraphFont"/>
    <w:uiPriority w:val="99"/>
    <w:unhideWhenUsed/>
    <w:rsid w:val="001B7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8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9D"/>
  </w:style>
  <w:style w:type="paragraph" w:styleId="Footer">
    <w:name w:val="footer"/>
    <w:basedOn w:val="Normal"/>
    <w:link w:val="FooterChar"/>
    <w:uiPriority w:val="99"/>
    <w:unhideWhenUsed/>
    <w:rsid w:val="00784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9D"/>
  </w:style>
  <w:style w:type="character" w:customStyle="1" w:styleId="Heading3Char">
    <w:name w:val="Heading 3 Char"/>
    <w:basedOn w:val="DefaultParagraphFont"/>
    <w:link w:val="Heading3"/>
    <w:uiPriority w:val="9"/>
    <w:rsid w:val="00DA00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ad">
    <w:name w:val="lead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00D1"/>
    <w:rPr>
      <w:b/>
      <w:bCs/>
    </w:rPr>
  </w:style>
  <w:style w:type="character" w:customStyle="1" w:styleId="ui-provider">
    <w:name w:val="ui-provider"/>
    <w:basedOn w:val="DefaultParagraphFont"/>
    <w:rsid w:val="003360E5"/>
  </w:style>
  <w:style w:type="character" w:styleId="CommentReference">
    <w:name w:val="annotation reference"/>
    <w:basedOn w:val="DefaultParagraphFont"/>
    <w:uiPriority w:val="99"/>
    <w:semiHidden/>
    <w:unhideWhenUsed/>
    <w:rsid w:val="004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playhousesquare/" TargetMode="External"/><Relationship Id="rId18" Type="http://schemas.openxmlformats.org/officeDocument/2006/relationships/hyperlink" Target="https://www.playhousesquare.org/news/detail/peter-pan" TargetMode="External"/><Relationship Id="rId26" Type="http://schemas.openxmlformats.org/officeDocument/2006/relationships/hyperlink" Target="https://www.playhousesquare.org/events/detail/the-temptations-the-four-tops-1" TargetMode="External"/><Relationship Id="rId39" Type="http://schemas.openxmlformats.org/officeDocument/2006/relationships/hyperlink" Target="https://www.playhousesquare.org/events/detail/moon-mouse-a-space-odyssey-1" TargetMode="External"/><Relationship Id="rId21" Type="http://schemas.openxmlformats.org/officeDocument/2006/relationships/hyperlink" Target="https://www.playhousesquare.org/events/detail/jeff-arcuri-whole-wide-world-tour" TargetMode="External"/><Relationship Id="rId34" Type="http://schemas.openxmlformats.org/officeDocument/2006/relationships/hyperlink" Target="https://www.playhousesquare.org/news/detail/other-events-coming-to-playhouse-square" TargetMode="External"/><Relationship Id="rId42" Type="http://schemas.microsoft.com/office/2020/10/relationships/intelligence" Target="intelligence2.xml"/><Relationship Id="rId7" Type="http://schemas.openxmlformats.org/officeDocument/2006/relationships/hyperlink" Target="mailto:Leigh.Andreani@playhousesquar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layhousesquare.org/events/detail/broadway-buzz-21" TargetMode="External"/><Relationship Id="rId20" Type="http://schemas.openxmlformats.org/officeDocument/2006/relationships/hyperlink" Target="https://www.playhousesquare.org/events/detail/fortune-feimster-takin-care-of-biscuits-tour" TargetMode="External"/><Relationship Id="rId29" Type="http://schemas.openxmlformats.org/officeDocument/2006/relationships/hyperlink" Target="https://www.playhousesquare.org/events/detail/don-giovann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layhousesquare/" TargetMode="External"/><Relationship Id="rId24" Type="http://schemas.openxmlformats.org/officeDocument/2006/relationships/hyperlink" Target="https://www.playhousesquare.org/news/detail/other-events-coming-to-playhouse-square" TargetMode="External"/><Relationship Id="rId32" Type="http://schemas.openxmlformats.org/officeDocument/2006/relationships/hyperlink" Target="https://www.playhousesquare.org/news/detail/other-events-coming-to-playhouse-square" TargetMode="External"/><Relationship Id="rId37" Type="http://schemas.openxmlformats.org/officeDocument/2006/relationships/hyperlink" Target="https://www.playhousesquare.org/events/detail/csu-spring-dance-concert-2025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playhousesquare.org/news/detail/shucked" TargetMode="External"/><Relationship Id="rId23" Type="http://schemas.openxmlformats.org/officeDocument/2006/relationships/hyperlink" Target="https://www.playhousesquare.org/events/detail/jim-gaffigan-everything-is-wonderful" TargetMode="External"/><Relationship Id="rId28" Type="http://schemas.openxmlformats.org/officeDocument/2006/relationships/hyperlink" Target="https://www.playhousesquare.org/news/detail/other-events-coming-to-playhouse-square" TargetMode="External"/><Relationship Id="rId36" Type="http://schemas.openxmlformats.org/officeDocument/2006/relationships/hyperlink" Target="https://www.playhousesquare.org/news/detail/other-events-coming-to-playhouse-square" TargetMode="External"/><Relationship Id="rId10" Type="http://schemas.openxmlformats.org/officeDocument/2006/relationships/hyperlink" Target="https://www.instagram.com/playhousesquare/" TargetMode="External"/><Relationship Id="rId19" Type="http://schemas.openxmlformats.org/officeDocument/2006/relationships/hyperlink" Target="https://www.playhousesquare.org/news/detail/other-events-coming-to-playhouse-square" TargetMode="External"/><Relationship Id="rId31" Type="http://schemas.openxmlformats.org/officeDocument/2006/relationships/hyperlink" Target="https://www.playhousesquare.org/events/detail/alton-brown-live-last-bi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yhousesquare.org" TargetMode="External"/><Relationship Id="rId14" Type="http://schemas.openxmlformats.org/officeDocument/2006/relationships/hyperlink" Target="https://www.playhousesquare.org/events/detail/shucked" TargetMode="External"/><Relationship Id="rId22" Type="http://schemas.openxmlformats.org/officeDocument/2006/relationships/hyperlink" Target="https://www.playhousesquare.org/events/detail/whose-live-anyway-2" TargetMode="External"/><Relationship Id="rId27" Type="http://schemas.openxmlformats.org/officeDocument/2006/relationships/hyperlink" Target="https://www.playhousesquare.org/events/detail/rb-invitation-tour" TargetMode="External"/><Relationship Id="rId30" Type="http://schemas.openxmlformats.org/officeDocument/2006/relationships/hyperlink" Target="https://www.playhousesquare.org/events/detail/flanagans-wake-3" TargetMode="External"/><Relationship Id="rId35" Type="http://schemas.openxmlformats.org/officeDocument/2006/relationships/hyperlink" Target="https://www.playhousesquare.org/events/detail/title-of-show" TargetMode="External"/><Relationship Id="rId8" Type="http://schemas.openxmlformats.org/officeDocument/2006/relationships/hyperlink" Target="https://www.playhousesquare.org/news/detail/other-events-coming-to-playhouse-squa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iktok.com/@playhousesquare?is_from_webapp=1&amp;sender_device=pc" TargetMode="External"/><Relationship Id="rId17" Type="http://schemas.openxmlformats.org/officeDocument/2006/relationships/hyperlink" Target="https://www.playhousesquare.org/events/detail/peter-pan" TargetMode="External"/><Relationship Id="rId25" Type="http://schemas.openxmlformats.org/officeDocument/2006/relationships/hyperlink" Target="https://www.playhousesquare.org/events/detail/trisha-paytas-the-eras-of-trish-tour" TargetMode="External"/><Relationship Id="rId33" Type="http://schemas.openxmlformats.org/officeDocument/2006/relationships/hyperlink" Target="https://www.playhousesquare.org/events/detail/the-screwtape-letters" TargetMode="External"/><Relationship Id="rId38" Type="http://schemas.openxmlformats.org/officeDocument/2006/relationships/hyperlink" Target="https://www.playhousesquare.org/events/detail/noises-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1094</Words>
  <Characters>5629</Characters>
  <Application>Microsoft Office Word</Application>
  <DocSecurity>0</DocSecurity>
  <Lines>268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Schikowski</dc:creator>
  <cp:keywords/>
  <dc:description/>
  <cp:lastModifiedBy>Leigh Andreani</cp:lastModifiedBy>
  <cp:revision>2</cp:revision>
  <cp:lastPrinted>2025-03-21T15:36:00Z</cp:lastPrinted>
  <dcterms:created xsi:type="dcterms:W3CDTF">2025-03-21T15:49:00Z</dcterms:created>
  <dcterms:modified xsi:type="dcterms:W3CDTF">2025-03-21T15:49:00Z</dcterms:modified>
</cp:coreProperties>
</file>