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DEEAF" w14:textId="77777777" w:rsidR="00171668" w:rsidRDefault="00171668" w:rsidP="00171668">
      <w:pPr>
        <w:pStyle w:val="NoSpacing"/>
        <w:jc w:val="both"/>
      </w:pPr>
      <w:r w:rsidRPr="0098596D">
        <w:rPr>
          <w:b/>
          <w:noProof/>
          <w:lang w:val="en"/>
        </w:rPr>
        <w:drawing>
          <wp:anchor distT="0" distB="0" distL="114300" distR="114300" simplePos="0" relativeHeight="251660288" behindDoc="1" locked="0" layoutInCell="1" allowOverlap="1" wp14:anchorId="65355F34" wp14:editId="4B922C86">
            <wp:simplePos x="0" y="0"/>
            <wp:positionH relativeFrom="margin">
              <wp:posOffset>-386715</wp:posOffset>
            </wp:positionH>
            <wp:positionV relativeFrom="page">
              <wp:posOffset>476250</wp:posOffset>
            </wp:positionV>
            <wp:extent cx="5943600" cy="1375410"/>
            <wp:effectExtent l="19050" t="0" r="19050" b="415290"/>
            <wp:wrapNone/>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3754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246C64">
        <w:rPr>
          <w:rFonts w:ascii="Times New Roman" w:hAnsi="Times New Roman"/>
          <w:b/>
          <w:noProof/>
        </w:rPr>
        <w:drawing>
          <wp:anchor distT="0" distB="0" distL="114300" distR="114300" simplePos="0" relativeHeight="251659264" behindDoc="1" locked="0" layoutInCell="1" allowOverlap="1" wp14:anchorId="41C2FA54" wp14:editId="700A46B3">
            <wp:simplePos x="0" y="0"/>
            <wp:positionH relativeFrom="margin">
              <wp:posOffset>-396240</wp:posOffset>
            </wp:positionH>
            <wp:positionV relativeFrom="page">
              <wp:posOffset>403860</wp:posOffset>
            </wp:positionV>
            <wp:extent cx="5943600" cy="1375410"/>
            <wp:effectExtent l="19050" t="0" r="19050" b="41529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3754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6B1A91BA" w14:textId="77777777" w:rsidR="00171668" w:rsidRDefault="00171668" w:rsidP="00171668">
      <w:pPr>
        <w:pStyle w:val="NoSpacing"/>
        <w:jc w:val="both"/>
      </w:pPr>
    </w:p>
    <w:p w14:paraId="75558AD2" w14:textId="77777777" w:rsidR="00171668" w:rsidRDefault="00171668" w:rsidP="00171668">
      <w:pPr>
        <w:pStyle w:val="NoSpacing"/>
        <w:jc w:val="both"/>
      </w:pPr>
    </w:p>
    <w:p w14:paraId="6DBB9D09" w14:textId="77777777" w:rsidR="00171668" w:rsidRDefault="00171668" w:rsidP="00171668">
      <w:pPr>
        <w:pStyle w:val="NoSpacing"/>
        <w:jc w:val="both"/>
        <w:rPr>
          <w:rFonts w:ascii="Arial" w:hAnsi="Arial" w:cs="Arial"/>
        </w:rPr>
      </w:pPr>
    </w:p>
    <w:p w14:paraId="0E5082B5" w14:textId="77777777" w:rsidR="008A2761" w:rsidRDefault="008A2761" w:rsidP="00171668">
      <w:pPr>
        <w:pStyle w:val="NoSpacing"/>
        <w:jc w:val="both"/>
        <w:rPr>
          <w:rFonts w:ascii="Arial" w:hAnsi="Arial" w:cs="Arial"/>
        </w:rPr>
      </w:pPr>
    </w:p>
    <w:p w14:paraId="3184C81A" w14:textId="77777777" w:rsidR="008A2761" w:rsidRPr="008A2761" w:rsidRDefault="008A2761" w:rsidP="008A2761">
      <w:pPr>
        <w:rPr>
          <w:rFonts w:ascii="Arial" w:hAnsi="Arial" w:cs="Arial"/>
          <w:b/>
          <w:bCs/>
          <w:lang w:val="en"/>
        </w:rPr>
      </w:pPr>
      <w:r w:rsidRPr="008A2761">
        <w:rPr>
          <w:rFonts w:ascii="Arial" w:hAnsi="Arial" w:cs="Arial"/>
          <w:b/>
          <w:bCs/>
          <w:lang w:val="en"/>
        </w:rPr>
        <w:t xml:space="preserve">Media Contact: </w:t>
      </w:r>
      <w:r w:rsidRPr="008A2761">
        <w:rPr>
          <w:rFonts w:ascii="Arial" w:hAnsi="Arial" w:cs="Arial"/>
          <w:lang w:val="en"/>
        </w:rPr>
        <w:t>Liesl Davenport</w:t>
      </w:r>
    </w:p>
    <w:p w14:paraId="4DFD5E24" w14:textId="77777777" w:rsidR="008A2761" w:rsidRPr="008A2761" w:rsidRDefault="008A2761" w:rsidP="008A2761">
      <w:pPr>
        <w:rPr>
          <w:rFonts w:ascii="Arial" w:hAnsi="Arial" w:cs="Arial"/>
          <w:b/>
          <w:bCs/>
          <w:lang w:val="en"/>
        </w:rPr>
      </w:pPr>
      <w:r w:rsidRPr="008A2761">
        <w:rPr>
          <w:rFonts w:ascii="Arial" w:hAnsi="Arial" w:cs="Arial"/>
          <w:b/>
          <w:bCs/>
          <w:lang w:val="en"/>
        </w:rPr>
        <w:t xml:space="preserve">Phone: </w:t>
      </w:r>
      <w:r w:rsidRPr="008A2761">
        <w:rPr>
          <w:rFonts w:ascii="Arial" w:hAnsi="Arial" w:cs="Arial"/>
          <w:lang w:val="en"/>
        </w:rPr>
        <w:t>216-640-8677</w:t>
      </w:r>
    </w:p>
    <w:p w14:paraId="0C117CF9" w14:textId="77777777" w:rsidR="008A2761" w:rsidRPr="008A2761" w:rsidRDefault="008A2761" w:rsidP="008A2761">
      <w:pPr>
        <w:rPr>
          <w:rFonts w:ascii="Arial" w:hAnsi="Arial" w:cs="Arial"/>
          <w:lang w:val="en"/>
        </w:rPr>
      </w:pPr>
      <w:r w:rsidRPr="008A2761">
        <w:rPr>
          <w:rFonts w:ascii="Arial" w:hAnsi="Arial" w:cs="Arial"/>
          <w:b/>
          <w:bCs/>
          <w:lang w:val="en"/>
        </w:rPr>
        <w:t xml:space="preserve">Email: </w:t>
      </w:r>
      <w:hyperlink r:id="rId8" w:history="1">
        <w:r w:rsidRPr="008A2761">
          <w:rPr>
            <w:rStyle w:val="Hyperlink"/>
            <w:rFonts w:ascii="Arial" w:hAnsi="Arial" w:cs="Arial"/>
            <w:lang w:val="en"/>
          </w:rPr>
          <w:t>liesl.davenport@playhousesquare.org</w:t>
        </w:r>
      </w:hyperlink>
    </w:p>
    <w:p w14:paraId="0C6E695A" w14:textId="77777777" w:rsidR="008A2761" w:rsidRDefault="008A2761" w:rsidP="00171668">
      <w:pPr>
        <w:pStyle w:val="NoSpacing"/>
        <w:jc w:val="both"/>
        <w:rPr>
          <w:rFonts w:ascii="Arial" w:hAnsi="Arial" w:cs="Arial"/>
        </w:rPr>
      </w:pPr>
    </w:p>
    <w:p w14:paraId="1B477E0F" w14:textId="77777777" w:rsidR="00B3732B" w:rsidRDefault="00B3732B" w:rsidP="00B3732B">
      <w:pPr>
        <w:rPr>
          <w:rFonts w:ascii="Arial" w:hAnsi="Arial" w:cs="Arial"/>
          <w:b/>
          <w:bCs/>
          <w:lang w:val="en"/>
        </w:rPr>
      </w:pPr>
      <w:r w:rsidRPr="008A2761">
        <w:rPr>
          <w:rFonts w:ascii="Arial" w:hAnsi="Arial" w:cs="Arial"/>
          <w:b/>
          <w:bCs/>
          <w:lang w:val="en"/>
        </w:rPr>
        <w:t>FOR IMMEDIATE RELEASE:</w:t>
      </w:r>
    </w:p>
    <w:p w14:paraId="5CE8CB50" w14:textId="77777777" w:rsidR="00B3732B" w:rsidRPr="008A2761" w:rsidRDefault="00B3732B" w:rsidP="00B3732B">
      <w:pPr>
        <w:rPr>
          <w:rFonts w:ascii="Arial" w:hAnsi="Arial" w:cs="Arial"/>
          <w:b/>
          <w:bCs/>
          <w:lang w:val="en"/>
        </w:rPr>
      </w:pPr>
    </w:p>
    <w:p w14:paraId="16321B21" w14:textId="77777777" w:rsidR="00B3732B" w:rsidRPr="00055762" w:rsidRDefault="00B3732B" w:rsidP="00171668">
      <w:pPr>
        <w:pStyle w:val="NoSpacing"/>
        <w:jc w:val="both"/>
        <w:rPr>
          <w:rFonts w:ascii="Arial" w:hAnsi="Arial" w:cs="Arial"/>
        </w:rPr>
      </w:pPr>
    </w:p>
    <w:p w14:paraId="5184611F" w14:textId="77777777" w:rsidR="00171668" w:rsidRDefault="00171668" w:rsidP="00171668">
      <w:pPr>
        <w:pStyle w:val="paragraph"/>
        <w:spacing w:before="0" w:beforeAutospacing="0" w:after="0" w:afterAutospacing="0"/>
        <w:textAlignment w:val="baseline"/>
        <w:rPr>
          <w:rStyle w:val="eop"/>
          <w:rFonts w:ascii="Arial" w:hAnsi="Arial" w:cs="Arial"/>
          <w:b/>
          <w:bCs/>
          <w:sz w:val="22"/>
          <w:szCs w:val="22"/>
        </w:rPr>
      </w:pPr>
      <w:r w:rsidRPr="3BA7AF8E">
        <w:rPr>
          <w:rStyle w:val="normaltextrun"/>
          <w:rFonts w:ascii="Arial" w:hAnsi="Arial" w:cs="Arial"/>
          <w:b/>
          <w:bCs/>
          <w:i/>
          <w:iCs/>
          <w:sz w:val="22"/>
          <w:szCs w:val="22"/>
        </w:rPr>
        <w:t xml:space="preserve">Click here to download, photos, b-roll, etc. </w:t>
      </w:r>
      <w:hyperlink r:id="rId9">
        <w:r w:rsidRPr="3BA7AF8E">
          <w:rPr>
            <w:rStyle w:val="normaltextrun"/>
            <w:rFonts w:ascii="Arial" w:hAnsi="Arial" w:cs="Arial"/>
            <w:b/>
            <w:bCs/>
            <w:i/>
            <w:iCs/>
            <w:color w:val="0000FF"/>
            <w:sz w:val="22"/>
            <w:szCs w:val="22"/>
          </w:rPr>
          <w:t>Media Assets</w:t>
        </w:r>
      </w:hyperlink>
      <w:r w:rsidRPr="3BA7AF8E">
        <w:rPr>
          <w:rStyle w:val="eop"/>
          <w:rFonts w:ascii="Arial" w:hAnsi="Arial" w:cs="Arial"/>
          <w:b/>
          <w:bCs/>
          <w:sz w:val="22"/>
          <w:szCs w:val="22"/>
        </w:rPr>
        <w:t>.</w:t>
      </w:r>
    </w:p>
    <w:p w14:paraId="5E8ED008" w14:textId="77777777" w:rsidR="00171668" w:rsidRPr="00CC0D4D" w:rsidRDefault="00171668" w:rsidP="00171668">
      <w:pPr>
        <w:jc w:val="center"/>
        <w:rPr>
          <w:rFonts w:cstheme="minorHAnsi"/>
          <w:sz w:val="28"/>
          <w:szCs w:val="28"/>
        </w:rPr>
      </w:pPr>
    </w:p>
    <w:p w14:paraId="27CFA0B8" w14:textId="77777777" w:rsidR="00171668" w:rsidRDefault="00171668" w:rsidP="00171668">
      <w:pPr>
        <w:jc w:val="center"/>
        <w:rPr>
          <w:rFonts w:cstheme="minorHAnsi"/>
          <w:b/>
          <w:bCs/>
          <w:sz w:val="28"/>
          <w:szCs w:val="28"/>
        </w:rPr>
      </w:pPr>
      <w:r>
        <w:rPr>
          <w:rFonts w:cstheme="minorHAnsi"/>
          <w:b/>
          <w:bCs/>
          <w:noProof/>
          <w:sz w:val="28"/>
          <w:szCs w:val="28"/>
        </w:rPr>
        <w:drawing>
          <wp:inline distT="0" distB="0" distL="0" distR="0" wp14:anchorId="5547273B" wp14:editId="25B8D2FC">
            <wp:extent cx="4053840" cy="2280285"/>
            <wp:effectExtent l="0" t="0" r="3810" b="5715"/>
            <wp:docPr id="1" name="Picture 1" descr="A poster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oster of a video g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64013" cy="2286007"/>
                    </a:xfrm>
                    <a:prstGeom prst="rect">
                      <a:avLst/>
                    </a:prstGeom>
                  </pic:spPr>
                </pic:pic>
              </a:graphicData>
            </a:graphic>
          </wp:inline>
        </w:drawing>
      </w:r>
    </w:p>
    <w:p w14:paraId="63557634" w14:textId="77777777" w:rsidR="00171668" w:rsidRPr="00C2672B" w:rsidRDefault="00171668" w:rsidP="00171668">
      <w:pPr>
        <w:jc w:val="center"/>
        <w:rPr>
          <w:rFonts w:cstheme="minorHAnsi"/>
          <w:b/>
          <w:bCs/>
          <w:sz w:val="24"/>
          <w:szCs w:val="24"/>
        </w:rPr>
      </w:pPr>
    </w:p>
    <w:p w14:paraId="60A48E0B" w14:textId="77777777" w:rsidR="00171668" w:rsidRPr="006564C4" w:rsidRDefault="00171668" w:rsidP="00171668">
      <w:pPr>
        <w:jc w:val="center"/>
        <w:rPr>
          <w:rFonts w:ascii="Arial" w:hAnsi="Arial" w:cs="Arial"/>
          <w:b/>
          <w:bCs/>
          <w:sz w:val="28"/>
          <w:szCs w:val="28"/>
        </w:rPr>
      </w:pPr>
      <w:r w:rsidRPr="006564C4">
        <w:rPr>
          <w:rFonts w:ascii="Arial" w:hAnsi="Arial" w:cs="Arial"/>
          <w:b/>
          <w:bCs/>
          <w:sz w:val="28"/>
          <w:szCs w:val="28"/>
        </w:rPr>
        <w:t xml:space="preserve">THE PAW PATROL® UNLEASH THEIR SUPERPOWERS IN NICKELODEON AND VSTAR ENTERTAINMENT GROUP’S </w:t>
      </w:r>
    </w:p>
    <w:p w14:paraId="23EA1E14" w14:textId="77777777" w:rsidR="00171668" w:rsidRPr="006564C4" w:rsidRDefault="00171668" w:rsidP="00171668">
      <w:pPr>
        <w:jc w:val="center"/>
        <w:rPr>
          <w:rFonts w:ascii="Arial" w:hAnsi="Arial" w:cs="Arial"/>
          <w:b/>
          <w:bCs/>
          <w:sz w:val="28"/>
          <w:szCs w:val="28"/>
        </w:rPr>
      </w:pPr>
      <w:r w:rsidRPr="006564C4">
        <w:rPr>
          <w:rFonts w:ascii="Arial" w:hAnsi="Arial" w:cs="Arial"/>
          <w:b/>
          <w:bCs/>
          <w:sz w:val="28"/>
          <w:szCs w:val="28"/>
        </w:rPr>
        <w:t xml:space="preserve">BRAND-NEW </w:t>
      </w:r>
      <w:r>
        <w:rPr>
          <w:rFonts w:ascii="Arial" w:hAnsi="Arial" w:cs="Arial"/>
          <w:b/>
          <w:bCs/>
          <w:sz w:val="28"/>
          <w:szCs w:val="28"/>
        </w:rPr>
        <w:t xml:space="preserve">LIVE STAGE </w:t>
      </w:r>
      <w:r w:rsidRPr="006564C4">
        <w:rPr>
          <w:rFonts w:ascii="Arial" w:hAnsi="Arial" w:cs="Arial"/>
          <w:b/>
          <w:bCs/>
          <w:sz w:val="28"/>
          <w:szCs w:val="28"/>
        </w:rPr>
        <w:t xml:space="preserve">SHOW </w:t>
      </w:r>
    </w:p>
    <w:p w14:paraId="6790B630" w14:textId="77777777" w:rsidR="00171668" w:rsidRPr="006564C4" w:rsidRDefault="00171668" w:rsidP="00171668">
      <w:pPr>
        <w:jc w:val="center"/>
        <w:rPr>
          <w:rFonts w:ascii="Arial" w:hAnsi="Arial" w:cs="Arial"/>
          <w:b/>
          <w:bCs/>
          <w:i/>
          <w:iCs/>
          <w:sz w:val="28"/>
          <w:szCs w:val="28"/>
        </w:rPr>
      </w:pPr>
      <w:r w:rsidRPr="006564C4">
        <w:rPr>
          <w:rFonts w:ascii="Arial" w:hAnsi="Arial" w:cs="Arial"/>
          <w:b/>
          <w:bCs/>
          <w:i/>
          <w:iCs/>
          <w:sz w:val="28"/>
          <w:szCs w:val="28"/>
        </w:rPr>
        <w:t xml:space="preserve">PAW PATROL LIVE! “A MIGHTY ADVENTURE” </w:t>
      </w:r>
    </w:p>
    <w:p w14:paraId="35AA2FDF" w14:textId="77777777" w:rsidR="00171668" w:rsidRPr="006564C4" w:rsidRDefault="00171668" w:rsidP="00171668">
      <w:pPr>
        <w:jc w:val="center"/>
        <w:rPr>
          <w:rFonts w:ascii="Arial" w:hAnsi="Arial" w:cs="Arial"/>
          <w:b/>
          <w:bCs/>
          <w:sz w:val="24"/>
          <w:szCs w:val="24"/>
        </w:rPr>
      </w:pPr>
    </w:p>
    <w:p w14:paraId="5CFB4F15" w14:textId="09CFCD30" w:rsidR="00171668" w:rsidRPr="006564C4" w:rsidRDefault="00171668" w:rsidP="00171668">
      <w:pPr>
        <w:jc w:val="center"/>
        <w:rPr>
          <w:rFonts w:ascii="Arial" w:hAnsi="Arial" w:cs="Arial"/>
          <w:i/>
          <w:iCs/>
          <w:sz w:val="24"/>
          <w:szCs w:val="24"/>
        </w:rPr>
      </w:pPr>
      <w:r w:rsidRPr="006564C4">
        <w:rPr>
          <w:rFonts w:ascii="Arial" w:hAnsi="Arial" w:cs="Arial"/>
          <w:i/>
          <w:iCs/>
          <w:sz w:val="24"/>
          <w:szCs w:val="24"/>
        </w:rPr>
        <w:t xml:space="preserve">The Pack is Back </w:t>
      </w:r>
      <w:r w:rsidRPr="008A2761">
        <w:rPr>
          <w:rFonts w:ascii="Arial" w:hAnsi="Arial" w:cs="Arial"/>
          <w:i/>
          <w:iCs/>
          <w:sz w:val="24"/>
          <w:szCs w:val="24"/>
        </w:rPr>
        <w:t xml:space="preserve">for five shows at </w:t>
      </w:r>
      <w:r w:rsidR="008A2761" w:rsidRPr="008A2761">
        <w:rPr>
          <w:rFonts w:ascii="Arial" w:hAnsi="Arial" w:cs="Arial"/>
          <w:b/>
          <w:i/>
          <w:iCs/>
          <w:sz w:val="24"/>
          <w:szCs w:val="24"/>
        </w:rPr>
        <w:t>Playhouse Square</w:t>
      </w:r>
      <w:r w:rsidRPr="008A2761">
        <w:rPr>
          <w:rFonts w:ascii="Arial" w:hAnsi="Arial" w:cs="Arial"/>
          <w:b/>
          <w:bCs/>
          <w:i/>
          <w:iCs/>
          <w:sz w:val="24"/>
          <w:szCs w:val="24"/>
        </w:rPr>
        <w:t xml:space="preserve"> February 8 &amp; 9</w:t>
      </w:r>
      <w:r w:rsidRPr="008A2761">
        <w:rPr>
          <w:rFonts w:ascii="Arial" w:hAnsi="Arial" w:cs="Arial"/>
          <w:i/>
          <w:iCs/>
          <w:sz w:val="24"/>
          <w:szCs w:val="24"/>
        </w:rPr>
        <w:t>!</w:t>
      </w:r>
    </w:p>
    <w:p w14:paraId="3015C700" w14:textId="4D1880EB" w:rsidR="00171668" w:rsidRPr="006564C4" w:rsidRDefault="00171668" w:rsidP="00171668">
      <w:pPr>
        <w:jc w:val="center"/>
        <w:rPr>
          <w:rFonts w:ascii="Arial" w:hAnsi="Arial" w:cs="Arial"/>
          <w:i/>
          <w:iCs/>
          <w:sz w:val="24"/>
          <w:szCs w:val="24"/>
        </w:rPr>
      </w:pPr>
      <w:r w:rsidRPr="006564C4">
        <w:rPr>
          <w:rFonts w:ascii="Arial" w:hAnsi="Arial" w:cs="Arial"/>
          <w:i/>
          <w:iCs/>
          <w:sz w:val="24"/>
          <w:szCs w:val="24"/>
        </w:rPr>
        <w:t xml:space="preserve">Tickets are on sale </w:t>
      </w:r>
      <w:r w:rsidR="008A2761">
        <w:rPr>
          <w:rFonts w:ascii="Arial" w:hAnsi="Arial" w:cs="Arial"/>
          <w:i/>
          <w:iCs/>
          <w:sz w:val="24"/>
          <w:szCs w:val="24"/>
        </w:rPr>
        <w:t>now</w:t>
      </w:r>
      <w:r w:rsidR="00B3732B">
        <w:rPr>
          <w:rFonts w:ascii="Arial" w:hAnsi="Arial" w:cs="Arial"/>
          <w:i/>
          <w:iCs/>
          <w:sz w:val="24"/>
          <w:szCs w:val="24"/>
        </w:rPr>
        <w:t xml:space="preserve"> at </w:t>
      </w:r>
      <w:hyperlink r:id="rId11" w:history="1">
        <w:r w:rsidR="00B3732B" w:rsidRPr="00B3732B">
          <w:rPr>
            <w:rStyle w:val="Hyperlink"/>
            <w:rFonts w:ascii="Arial" w:hAnsi="Arial" w:cs="Arial"/>
            <w:i/>
            <w:iCs/>
            <w:sz w:val="24"/>
            <w:szCs w:val="24"/>
          </w:rPr>
          <w:t>playhousesquare.org</w:t>
        </w:r>
        <w:r w:rsidRPr="00B3732B">
          <w:rPr>
            <w:rStyle w:val="Hyperlink"/>
            <w:rFonts w:ascii="Arial" w:hAnsi="Arial" w:cs="Arial"/>
            <w:i/>
            <w:iCs/>
            <w:sz w:val="24"/>
            <w:szCs w:val="24"/>
          </w:rPr>
          <w:t>!</w:t>
        </w:r>
      </w:hyperlink>
    </w:p>
    <w:p w14:paraId="4E8013D4" w14:textId="77777777" w:rsidR="00171668" w:rsidRPr="006564C4" w:rsidRDefault="00171668" w:rsidP="00171668">
      <w:pPr>
        <w:jc w:val="center"/>
        <w:rPr>
          <w:rFonts w:ascii="Arial" w:hAnsi="Arial" w:cs="Arial"/>
          <w:i/>
          <w:iCs/>
          <w:sz w:val="24"/>
          <w:szCs w:val="24"/>
        </w:rPr>
      </w:pPr>
    </w:p>
    <w:p w14:paraId="22859B23" w14:textId="2A37284C" w:rsidR="00171668" w:rsidRPr="006564C4" w:rsidRDefault="00171668" w:rsidP="00171668">
      <w:pPr>
        <w:jc w:val="both"/>
        <w:rPr>
          <w:rFonts w:ascii="Arial" w:hAnsi="Arial" w:cs="Arial"/>
        </w:rPr>
      </w:pPr>
      <w:r w:rsidRPr="008A2761">
        <w:rPr>
          <w:rFonts w:ascii="Arial" w:hAnsi="Arial" w:cs="Arial"/>
          <w:b/>
          <w:bCs/>
        </w:rPr>
        <w:t>CLEVELAND, OH</w:t>
      </w:r>
      <w:r w:rsidR="008A2761">
        <w:rPr>
          <w:rFonts w:ascii="Arial" w:hAnsi="Arial" w:cs="Arial"/>
          <w:b/>
          <w:bCs/>
        </w:rPr>
        <w:t xml:space="preserve"> </w:t>
      </w:r>
      <w:r w:rsidRPr="006564C4">
        <w:rPr>
          <w:rFonts w:ascii="Arial" w:hAnsi="Arial" w:cs="Arial"/>
        </w:rPr>
        <w:t xml:space="preserve">– </w:t>
      </w:r>
      <w:hyperlink r:id="rId12" w:history="1">
        <w:r w:rsidRPr="006564C4">
          <w:rPr>
            <w:rStyle w:val="Hyperlink"/>
            <w:rFonts w:ascii="Arial" w:hAnsi="Arial" w:cs="Arial"/>
          </w:rPr>
          <w:t>Nickelodeon</w:t>
        </w:r>
      </w:hyperlink>
      <w:r w:rsidRPr="006564C4">
        <w:rPr>
          <w:rFonts w:ascii="Arial" w:hAnsi="Arial" w:cs="Arial"/>
        </w:rPr>
        <w:t xml:space="preserve"> and </w:t>
      </w:r>
      <w:hyperlink r:id="rId13" w:history="1">
        <w:proofErr w:type="spellStart"/>
        <w:r w:rsidRPr="006564C4">
          <w:rPr>
            <w:rStyle w:val="Hyperlink"/>
            <w:rFonts w:ascii="Arial" w:hAnsi="Arial" w:cs="Arial"/>
          </w:rPr>
          <w:t>VStar</w:t>
        </w:r>
        <w:proofErr w:type="spellEnd"/>
        <w:r w:rsidRPr="006564C4">
          <w:rPr>
            <w:rStyle w:val="Hyperlink"/>
            <w:rFonts w:ascii="Arial" w:hAnsi="Arial" w:cs="Arial"/>
          </w:rPr>
          <w:t xml:space="preserve"> Entertainment Group</w:t>
        </w:r>
      </w:hyperlink>
      <w:r w:rsidRPr="006564C4">
        <w:rPr>
          <w:rStyle w:val="Hyperlink"/>
          <w:rFonts w:ascii="Arial" w:hAnsi="Arial" w:cs="Arial"/>
          <w:u w:val="none"/>
        </w:rPr>
        <w:t xml:space="preserve"> </w:t>
      </w:r>
      <w:r w:rsidRPr="006564C4">
        <w:rPr>
          <w:rFonts w:ascii="Arial" w:hAnsi="Arial" w:cs="Arial"/>
        </w:rPr>
        <w:t xml:space="preserve">proudly present </w:t>
      </w:r>
      <w:r w:rsidRPr="006564C4">
        <w:rPr>
          <w:rFonts w:ascii="Arial" w:hAnsi="Arial" w:cs="Arial"/>
          <w:b/>
          <w:bCs/>
          <w:i/>
          <w:iCs/>
        </w:rPr>
        <w:t xml:space="preserve">PAW Patrol Live! “A Mighty Adventure.” </w:t>
      </w:r>
      <w:r w:rsidRPr="006564C4">
        <w:rPr>
          <w:rFonts w:ascii="Arial" w:hAnsi="Arial" w:cs="Arial"/>
        </w:rPr>
        <w:t xml:space="preserve">This all-new live stage show picks up where Paramount Pictures’ #1 box office hit </w:t>
      </w:r>
      <w:r w:rsidRPr="006564C4">
        <w:rPr>
          <w:rFonts w:ascii="Arial" w:hAnsi="Arial" w:cs="Arial"/>
          <w:i/>
          <w:iCs/>
        </w:rPr>
        <w:t>PAW Patrol: The Mighty Movie</w:t>
      </w:r>
      <w:r w:rsidRPr="006564C4">
        <w:rPr>
          <w:rFonts w:ascii="Arial" w:hAnsi="Arial" w:cs="Arial"/>
        </w:rPr>
        <w:t xml:space="preserve"> left off, promising a high-stakes super-powered adventure for fans of all ages. Audiences will join the “PAW-some” pack in Adventure City and witness the pups charged up like never before, as they work together to super-save the day. With heroic action, catchy tunes, and “bark-loads” of interactive fun, this electrifying new experience is sure to leave tails wagging and audiences cheering!</w:t>
      </w:r>
    </w:p>
    <w:p w14:paraId="7A9D4F80" w14:textId="77777777" w:rsidR="00171668" w:rsidRPr="006564C4" w:rsidRDefault="00171668" w:rsidP="00171668">
      <w:pPr>
        <w:jc w:val="both"/>
        <w:rPr>
          <w:rFonts w:ascii="Arial" w:hAnsi="Arial" w:cs="Arial"/>
        </w:rPr>
      </w:pPr>
    </w:p>
    <w:p w14:paraId="7FFFCDC5" w14:textId="0EA6818F" w:rsidR="00171668" w:rsidRPr="006564C4" w:rsidRDefault="00171668" w:rsidP="00171668">
      <w:pPr>
        <w:jc w:val="both"/>
        <w:rPr>
          <w:rFonts w:ascii="Arial" w:hAnsi="Arial" w:cs="Arial"/>
        </w:rPr>
      </w:pPr>
      <w:r w:rsidRPr="006564C4">
        <w:rPr>
          <w:rFonts w:ascii="Arial" w:hAnsi="Arial" w:cs="Arial"/>
          <w:b/>
          <w:bCs/>
          <w:i/>
          <w:iCs/>
        </w:rPr>
        <w:lastRenderedPageBreak/>
        <w:t xml:space="preserve">PAW Patrol Live! “A Mighty Adventure” </w:t>
      </w:r>
      <w:r w:rsidRPr="006564C4">
        <w:rPr>
          <w:rFonts w:ascii="Arial" w:hAnsi="Arial" w:cs="Arial"/>
        </w:rPr>
        <w:t xml:space="preserve">is based on the top rated animated preschool series PAW Patrol, airing on Nickelodeon and produced by Spin Master Entertainment. </w:t>
      </w:r>
      <w:r w:rsidRPr="006564C4">
        <w:rPr>
          <w:rFonts w:ascii="Arial" w:eastAsia="Times New Roman" w:hAnsi="Arial" w:cs="Arial"/>
          <w:shd w:val="clear" w:color="auto" w:fill="FFFFFF"/>
        </w:rPr>
        <w:t xml:space="preserve">Tickets for all </w:t>
      </w:r>
      <w:r w:rsidRPr="008A2761">
        <w:rPr>
          <w:rFonts w:ascii="Arial" w:eastAsia="Times New Roman" w:hAnsi="Arial" w:cs="Arial"/>
          <w:shd w:val="clear" w:color="auto" w:fill="FFFFFF"/>
        </w:rPr>
        <w:t xml:space="preserve">five performances are on sale </w:t>
      </w:r>
      <w:r w:rsidR="008A2761" w:rsidRPr="008A2761">
        <w:rPr>
          <w:rFonts w:ascii="Arial" w:eastAsia="Times New Roman" w:hAnsi="Arial" w:cs="Arial"/>
          <w:shd w:val="clear" w:color="auto" w:fill="FFFFFF"/>
        </w:rPr>
        <w:t>now and</w:t>
      </w:r>
      <w:r w:rsidRPr="00282AFF">
        <w:rPr>
          <w:rFonts w:ascii="Arial" w:hAnsi="Arial" w:cs="Arial"/>
        </w:rPr>
        <w:t xml:space="preserve"> may be purchased </w:t>
      </w:r>
      <w:r>
        <w:rPr>
          <w:rFonts w:ascii="Arial" w:hAnsi="Arial" w:cs="Arial"/>
        </w:rPr>
        <w:t xml:space="preserve">online at </w:t>
      </w:r>
      <w:hyperlink r:id="rId14" w:history="1">
        <w:r w:rsidRPr="00055762">
          <w:rPr>
            <w:rStyle w:val="Hyperlink"/>
            <w:rFonts w:ascii="Arial" w:hAnsi="Arial" w:cs="Arial"/>
          </w:rPr>
          <w:t>playhousesquare.org</w:t>
        </w:r>
      </w:hyperlink>
      <w:r>
        <w:rPr>
          <w:rFonts w:ascii="Arial" w:hAnsi="Arial" w:cs="Arial"/>
        </w:rPr>
        <w:t xml:space="preserve"> or by phone at 216-241-6000.</w:t>
      </w:r>
    </w:p>
    <w:p w14:paraId="1385EA8B" w14:textId="77777777" w:rsidR="00171668" w:rsidRPr="006564C4" w:rsidRDefault="00171668" w:rsidP="00171668">
      <w:pPr>
        <w:rPr>
          <w:rFonts w:ascii="Arial" w:hAnsi="Arial" w:cs="Arial"/>
        </w:rPr>
      </w:pPr>
    </w:p>
    <w:p w14:paraId="1383803C" w14:textId="77777777" w:rsidR="00171668" w:rsidRPr="006564C4" w:rsidRDefault="00171668" w:rsidP="00171668">
      <w:pPr>
        <w:rPr>
          <w:rFonts w:ascii="Arial" w:hAnsi="Arial" w:cs="Arial"/>
        </w:rPr>
      </w:pPr>
      <w:r w:rsidRPr="006564C4">
        <w:rPr>
          <w:rFonts w:ascii="Arial" w:hAnsi="Arial" w:cs="Arial"/>
          <w:b/>
          <w:bCs/>
          <w:i/>
          <w:iCs/>
        </w:rPr>
        <w:t>PAW Patrol Live! “A Mighty Adventure”</w:t>
      </w:r>
      <w:r w:rsidRPr="006564C4">
        <w:rPr>
          <w:rFonts w:ascii="Arial" w:hAnsi="Arial" w:cs="Arial"/>
        </w:rPr>
        <w:t xml:space="preserve"> follows Chase, Marshall, Skye and the rest of the pack after they save Adventure City with their Mighty Pup Powers. Now it’s time for the “PAW-some-</w:t>
      </w:r>
      <w:proofErr w:type="spellStart"/>
      <w:r w:rsidRPr="006564C4">
        <w:rPr>
          <w:rFonts w:ascii="Arial" w:hAnsi="Arial" w:cs="Arial"/>
        </w:rPr>
        <w:t>est</w:t>
      </w:r>
      <w:proofErr w:type="spellEnd"/>
      <w:r w:rsidRPr="006564C4">
        <w:rPr>
          <w:rFonts w:ascii="Arial" w:hAnsi="Arial" w:cs="Arial"/>
        </w:rPr>
        <w:t xml:space="preserve">” street party ever. But when supervillain scientist Victoria Vance feels left out of the festivities, she unleashes her latest invention to crash the party and steal the spotlight for herself! Can the Mighty Pups, armed with their super-charged powers, outsmart Victoria to ensure Adventure City’s biggest bash goes off without a hitch? </w:t>
      </w:r>
      <w:r w:rsidRPr="00F023A2">
        <w:rPr>
          <w:rFonts w:ascii="Arial" w:hAnsi="Arial" w:cs="Arial"/>
        </w:rPr>
        <w:t>It’ll take the power of paw-</w:t>
      </w:r>
      <w:proofErr w:type="spellStart"/>
      <w:r w:rsidRPr="00F023A2">
        <w:rPr>
          <w:rFonts w:ascii="Arial" w:hAnsi="Arial" w:cs="Arial"/>
        </w:rPr>
        <w:t>sitivity</w:t>
      </w:r>
      <w:proofErr w:type="spellEnd"/>
      <w:r w:rsidRPr="00F023A2">
        <w:rPr>
          <w:rFonts w:ascii="Arial" w:hAnsi="Arial" w:cs="Arial"/>
        </w:rPr>
        <w:t xml:space="preserve"> and mighty teamwork to foil her plans and keep the party pumping!</w:t>
      </w:r>
    </w:p>
    <w:p w14:paraId="36DB37F1" w14:textId="77777777" w:rsidR="00171668" w:rsidRPr="006564C4" w:rsidRDefault="00171668" w:rsidP="00171668">
      <w:pPr>
        <w:rPr>
          <w:rFonts w:ascii="Arial" w:hAnsi="Arial" w:cs="Arial"/>
        </w:rPr>
      </w:pPr>
    </w:p>
    <w:p w14:paraId="12FDF098" w14:textId="77777777" w:rsidR="00171668" w:rsidRPr="006564C4" w:rsidRDefault="00171668" w:rsidP="00171668">
      <w:pPr>
        <w:rPr>
          <w:rFonts w:ascii="Arial" w:hAnsi="Arial" w:cs="Arial"/>
        </w:rPr>
      </w:pPr>
      <w:r w:rsidRPr="006564C4">
        <w:rPr>
          <w:rFonts w:ascii="Arial" w:hAnsi="Arial" w:cs="Arial"/>
          <w:b/>
          <w:bCs/>
          <w:i/>
          <w:iCs/>
        </w:rPr>
        <w:t xml:space="preserve">“A Mighty Adventure” </w:t>
      </w:r>
      <w:r w:rsidRPr="006564C4">
        <w:rPr>
          <w:rFonts w:ascii="Arial" w:hAnsi="Arial" w:cs="Arial"/>
        </w:rPr>
        <w:t xml:space="preserve">marks the fourth PAW Patrol Live! touring production, created by VStar Entertainment Group and Nickelodeon. Since its debut in 2016, PAW Patrol Live! shows have been seen by </w:t>
      </w:r>
      <w:r>
        <w:rPr>
          <w:rFonts w:ascii="Arial" w:hAnsi="Arial" w:cs="Arial"/>
        </w:rPr>
        <w:t>6</w:t>
      </w:r>
      <w:r w:rsidRPr="006564C4">
        <w:rPr>
          <w:rFonts w:ascii="Arial" w:hAnsi="Arial" w:cs="Arial"/>
        </w:rPr>
        <w:t xml:space="preserve"> million people, providing families in over 40 countries with lifelong memories and spectacular theater experiences.</w:t>
      </w:r>
    </w:p>
    <w:p w14:paraId="3303BB1B" w14:textId="77777777" w:rsidR="00171668" w:rsidRDefault="00171668" w:rsidP="00171668">
      <w:pPr>
        <w:rPr>
          <w:rFonts w:ascii="Arial" w:hAnsi="Arial" w:cs="Arial"/>
        </w:rPr>
      </w:pPr>
    </w:p>
    <w:p w14:paraId="312DC404" w14:textId="77777777" w:rsidR="00171668" w:rsidRPr="008A2761" w:rsidRDefault="00171668" w:rsidP="00171668">
      <w:pPr>
        <w:shd w:val="clear" w:color="auto" w:fill="FFFFFF"/>
        <w:spacing w:line="240" w:lineRule="auto"/>
        <w:jc w:val="both"/>
        <w:rPr>
          <w:rFonts w:ascii="Arial" w:eastAsia="Times New Roman" w:hAnsi="Arial" w:cs="Arial"/>
          <w:b/>
          <w:bCs/>
          <w:u w:val="single"/>
        </w:rPr>
      </w:pPr>
      <w:r w:rsidRPr="00AD410D">
        <w:rPr>
          <w:rFonts w:ascii="Arial" w:eastAsia="Times New Roman" w:hAnsi="Arial" w:cs="Arial"/>
          <w:b/>
          <w:bCs/>
          <w:u w:val="single"/>
        </w:rPr>
        <w:t xml:space="preserve">SHOW </w:t>
      </w:r>
      <w:r>
        <w:rPr>
          <w:rFonts w:ascii="Arial" w:eastAsia="Times New Roman" w:hAnsi="Arial" w:cs="Arial"/>
          <w:b/>
          <w:bCs/>
          <w:u w:val="single"/>
        </w:rPr>
        <w:t xml:space="preserve">DETAILS IN </w:t>
      </w:r>
      <w:r w:rsidRPr="008A2761">
        <w:rPr>
          <w:rFonts w:ascii="Arial" w:eastAsia="Times New Roman" w:hAnsi="Arial" w:cs="Arial"/>
          <w:b/>
          <w:bCs/>
          <w:u w:val="single"/>
        </w:rPr>
        <w:t>CLEVELAND:</w:t>
      </w:r>
    </w:p>
    <w:p w14:paraId="43C592B0" w14:textId="77777777" w:rsidR="00171668" w:rsidRPr="008A2761" w:rsidRDefault="00171668" w:rsidP="00171668">
      <w:pPr>
        <w:shd w:val="clear" w:color="auto" w:fill="FFFFFF"/>
        <w:spacing w:line="240" w:lineRule="auto"/>
        <w:jc w:val="both"/>
        <w:rPr>
          <w:rFonts w:ascii="Arial" w:eastAsia="Times New Roman" w:hAnsi="Arial" w:cs="Arial"/>
        </w:rPr>
      </w:pPr>
    </w:p>
    <w:p w14:paraId="0D993D7C" w14:textId="184387CE" w:rsidR="00171668" w:rsidRPr="008A2761" w:rsidRDefault="00171668" w:rsidP="00171668">
      <w:pPr>
        <w:keepNext/>
        <w:tabs>
          <w:tab w:val="left" w:pos="900"/>
          <w:tab w:val="left" w:pos="2340"/>
          <w:tab w:val="left" w:pos="3960"/>
        </w:tabs>
        <w:spacing w:line="240" w:lineRule="auto"/>
        <w:outlineLvl w:val="4"/>
        <w:rPr>
          <w:rFonts w:ascii="Arial" w:eastAsia="Times New Roman" w:hAnsi="Arial" w:cs="Arial"/>
          <w:spacing w:val="-4"/>
        </w:rPr>
      </w:pPr>
      <w:r w:rsidRPr="008A2761">
        <w:rPr>
          <w:rFonts w:ascii="Arial" w:eastAsia="Times New Roman" w:hAnsi="Arial" w:cs="Arial"/>
          <w:b/>
          <w:spacing w:val="-4"/>
        </w:rPr>
        <w:t>When:</w:t>
      </w:r>
      <w:r w:rsidRPr="008A2761">
        <w:rPr>
          <w:rFonts w:ascii="Arial" w:eastAsia="Times New Roman" w:hAnsi="Arial" w:cs="Arial"/>
          <w:b/>
          <w:spacing w:val="-4"/>
        </w:rPr>
        <w:tab/>
      </w:r>
      <w:r w:rsidRPr="008A2761">
        <w:rPr>
          <w:rFonts w:ascii="Arial" w:eastAsia="Times New Roman" w:hAnsi="Arial" w:cs="Arial"/>
          <w:spacing w:val="-4"/>
        </w:rPr>
        <w:t>Saturday, Feb</w:t>
      </w:r>
      <w:r w:rsidR="00B3732B">
        <w:rPr>
          <w:rFonts w:ascii="Arial" w:eastAsia="Times New Roman" w:hAnsi="Arial" w:cs="Arial"/>
          <w:spacing w:val="-4"/>
        </w:rPr>
        <w:t xml:space="preserve">ruary </w:t>
      </w:r>
      <w:r w:rsidRPr="008A2761">
        <w:rPr>
          <w:rFonts w:ascii="Arial" w:eastAsia="Times New Roman" w:hAnsi="Arial" w:cs="Arial"/>
          <w:spacing w:val="-4"/>
        </w:rPr>
        <w:t xml:space="preserve">8, </w:t>
      </w:r>
      <w:proofErr w:type="gramStart"/>
      <w:r w:rsidRPr="008A2761">
        <w:rPr>
          <w:rFonts w:ascii="Arial" w:eastAsia="Times New Roman" w:hAnsi="Arial" w:cs="Arial"/>
          <w:spacing w:val="-4"/>
        </w:rPr>
        <w:t>2025</w:t>
      </w:r>
      <w:proofErr w:type="gramEnd"/>
      <w:r w:rsidRPr="008A2761">
        <w:rPr>
          <w:rFonts w:ascii="Arial" w:eastAsia="Times New Roman" w:hAnsi="Arial" w:cs="Arial"/>
          <w:spacing w:val="-4"/>
        </w:rPr>
        <w:tab/>
        <w:t>10</w:t>
      </w:r>
      <w:r w:rsidR="00B3732B">
        <w:rPr>
          <w:rFonts w:ascii="Arial" w:eastAsia="Times New Roman" w:hAnsi="Arial" w:cs="Arial"/>
          <w:spacing w:val="-4"/>
        </w:rPr>
        <w:t xml:space="preserve">:00 </w:t>
      </w:r>
      <w:r w:rsidRPr="008A2761">
        <w:rPr>
          <w:rFonts w:ascii="Arial" w:eastAsia="Times New Roman" w:hAnsi="Arial" w:cs="Arial"/>
          <w:spacing w:val="-4"/>
        </w:rPr>
        <w:t>a.m., 2</w:t>
      </w:r>
      <w:r w:rsidR="00B3732B">
        <w:rPr>
          <w:rFonts w:ascii="Arial" w:eastAsia="Times New Roman" w:hAnsi="Arial" w:cs="Arial"/>
          <w:spacing w:val="-4"/>
        </w:rPr>
        <w:t>:00</w:t>
      </w:r>
      <w:r w:rsidRPr="008A2761">
        <w:rPr>
          <w:rFonts w:ascii="Arial" w:eastAsia="Times New Roman" w:hAnsi="Arial" w:cs="Arial"/>
          <w:spacing w:val="-4"/>
        </w:rPr>
        <w:t xml:space="preserve"> p.m., &amp; 6</w:t>
      </w:r>
      <w:r w:rsidR="00B3732B">
        <w:rPr>
          <w:rFonts w:ascii="Arial" w:eastAsia="Times New Roman" w:hAnsi="Arial" w:cs="Arial"/>
          <w:spacing w:val="-4"/>
        </w:rPr>
        <w:t xml:space="preserve">:00 </w:t>
      </w:r>
      <w:r w:rsidRPr="008A2761">
        <w:rPr>
          <w:rFonts w:ascii="Arial" w:eastAsia="Times New Roman" w:hAnsi="Arial" w:cs="Arial"/>
          <w:spacing w:val="-4"/>
        </w:rPr>
        <w:t>p.m.</w:t>
      </w:r>
    </w:p>
    <w:p w14:paraId="4AD885D4" w14:textId="713B6095" w:rsidR="00171668" w:rsidRPr="008A2761" w:rsidRDefault="00171668" w:rsidP="00171668">
      <w:pPr>
        <w:keepNext/>
        <w:tabs>
          <w:tab w:val="left" w:pos="900"/>
          <w:tab w:val="left" w:pos="2340"/>
          <w:tab w:val="left" w:pos="3960"/>
        </w:tabs>
        <w:spacing w:line="240" w:lineRule="auto"/>
        <w:outlineLvl w:val="4"/>
        <w:rPr>
          <w:rFonts w:ascii="Arial" w:eastAsia="Times New Roman" w:hAnsi="Arial" w:cs="Arial"/>
          <w:spacing w:val="-4"/>
        </w:rPr>
      </w:pPr>
      <w:r w:rsidRPr="008A2761">
        <w:rPr>
          <w:rFonts w:ascii="Arial" w:eastAsia="Times New Roman" w:hAnsi="Arial" w:cs="Arial"/>
          <w:spacing w:val="-4"/>
        </w:rPr>
        <w:tab/>
        <w:t>Sunday, Feb</w:t>
      </w:r>
      <w:r w:rsidR="00B3732B">
        <w:rPr>
          <w:rFonts w:ascii="Arial" w:eastAsia="Times New Roman" w:hAnsi="Arial" w:cs="Arial"/>
          <w:spacing w:val="-4"/>
        </w:rPr>
        <w:t xml:space="preserve">ruary </w:t>
      </w:r>
      <w:r w:rsidRPr="008A2761">
        <w:rPr>
          <w:rFonts w:ascii="Arial" w:eastAsia="Times New Roman" w:hAnsi="Arial" w:cs="Arial"/>
          <w:spacing w:val="-4"/>
        </w:rPr>
        <w:t xml:space="preserve">9, </w:t>
      </w:r>
      <w:proofErr w:type="gramStart"/>
      <w:r w:rsidRPr="008A2761">
        <w:rPr>
          <w:rFonts w:ascii="Arial" w:eastAsia="Times New Roman" w:hAnsi="Arial" w:cs="Arial"/>
          <w:spacing w:val="-4"/>
        </w:rPr>
        <w:t>2025</w:t>
      </w:r>
      <w:proofErr w:type="gramEnd"/>
      <w:r w:rsidRPr="008A2761">
        <w:rPr>
          <w:rFonts w:ascii="Arial" w:eastAsia="Times New Roman" w:hAnsi="Arial" w:cs="Arial"/>
          <w:spacing w:val="-4"/>
        </w:rPr>
        <w:tab/>
        <w:t>11</w:t>
      </w:r>
      <w:r w:rsidR="00B3732B">
        <w:rPr>
          <w:rFonts w:ascii="Arial" w:eastAsia="Times New Roman" w:hAnsi="Arial" w:cs="Arial"/>
          <w:spacing w:val="-4"/>
        </w:rPr>
        <w:t>:00</w:t>
      </w:r>
      <w:r w:rsidRPr="008A2761">
        <w:rPr>
          <w:rFonts w:ascii="Arial" w:eastAsia="Times New Roman" w:hAnsi="Arial" w:cs="Arial"/>
          <w:spacing w:val="-4"/>
        </w:rPr>
        <w:t xml:space="preserve"> a.m. &amp; 3</w:t>
      </w:r>
      <w:r w:rsidR="00B3732B">
        <w:rPr>
          <w:rFonts w:ascii="Arial" w:eastAsia="Times New Roman" w:hAnsi="Arial" w:cs="Arial"/>
          <w:spacing w:val="-4"/>
        </w:rPr>
        <w:t>:00</w:t>
      </w:r>
      <w:r w:rsidRPr="008A2761">
        <w:rPr>
          <w:rFonts w:ascii="Arial" w:eastAsia="Times New Roman" w:hAnsi="Arial" w:cs="Arial"/>
          <w:spacing w:val="-4"/>
        </w:rPr>
        <w:t xml:space="preserve"> p.m.</w:t>
      </w:r>
    </w:p>
    <w:p w14:paraId="6F92F04D" w14:textId="77777777" w:rsidR="00171668" w:rsidRPr="008A2761" w:rsidRDefault="00171668" w:rsidP="00171668">
      <w:pPr>
        <w:keepNext/>
        <w:tabs>
          <w:tab w:val="left" w:pos="900"/>
          <w:tab w:val="left" w:pos="2340"/>
          <w:tab w:val="left" w:pos="3960"/>
        </w:tabs>
        <w:spacing w:line="240" w:lineRule="auto"/>
        <w:outlineLvl w:val="4"/>
        <w:rPr>
          <w:rFonts w:ascii="Arial" w:eastAsia="Times New Roman" w:hAnsi="Arial" w:cs="Arial"/>
          <w:spacing w:val="-4"/>
        </w:rPr>
      </w:pPr>
    </w:p>
    <w:p w14:paraId="7319B574" w14:textId="77777777" w:rsidR="00171668" w:rsidRPr="008A2761" w:rsidRDefault="00171668" w:rsidP="00171668">
      <w:pPr>
        <w:keepNext/>
        <w:tabs>
          <w:tab w:val="left" w:pos="900"/>
          <w:tab w:val="left" w:pos="2340"/>
          <w:tab w:val="left" w:pos="3960"/>
        </w:tabs>
        <w:spacing w:line="240" w:lineRule="auto"/>
        <w:outlineLvl w:val="4"/>
        <w:rPr>
          <w:rStyle w:val="normaltextrun"/>
          <w:rFonts w:ascii="Arial" w:eastAsia="Times New Roman" w:hAnsi="Arial" w:cs="Arial"/>
          <w:b/>
          <w:spacing w:val="-4"/>
        </w:rPr>
      </w:pPr>
      <w:r w:rsidRPr="008A2761">
        <w:rPr>
          <w:rStyle w:val="normaltextrun"/>
          <w:rFonts w:ascii="Arial" w:hAnsi="Arial" w:cs="Arial"/>
          <w:b/>
          <w:bCs/>
        </w:rPr>
        <w:t>Where:</w:t>
      </w:r>
      <w:r w:rsidRPr="008A2761">
        <w:rPr>
          <w:rStyle w:val="tabchar"/>
          <w:rFonts w:ascii="Calibri" w:hAnsi="Calibri" w:cs="Calibri"/>
        </w:rPr>
        <w:t xml:space="preserve"> </w:t>
      </w:r>
      <w:r w:rsidRPr="008A2761">
        <w:rPr>
          <w:rStyle w:val="normaltextrun"/>
          <w:rFonts w:ascii="Arial" w:hAnsi="Arial" w:cs="Arial"/>
        </w:rPr>
        <w:t>Playhouse Square -</w:t>
      </w:r>
      <w:r w:rsidRPr="008A2761">
        <w:rPr>
          <w:rStyle w:val="normaltextrun"/>
          <w:rFonts w:ascii="Arial" w:hAnsi="Arial" w:cs="Arial"/>
          <w:b/>
          <w:bCs/>
        </w:rPr>
        <w:t xml:space="preserve"> </w:t>
      </w:r>
      <w:r w:rsidRPr="008A2761">
        <w:rPr>
          <w:rStyle w:val="tabchar"/>
          <w:rFonts w:ascii="Arial" w:hAnsi="Arial" w:cs="Arial"/>
        </w:rPr>
        <w:t>KeyBank State Theatre is located at 1501 Euclid Ave., Cleveland, OH 44115</w:t>
      </w:r>
      <w:r w:rsidRPr="008A2761">
        <w:rPr>
          <w:rStyle w:val="tabchar"/>
          <w:rFonts w:ascii="Arial" w:hAnsi="Arial" w:cs="Arial"/>
        </w:rPr>
        <w:br/>
      </w:r>
    </w:p>
    <w:p w14:paraId="3C530A2B" w14:textId="77777777" w:rsidR="00171668" w:rsidRPr="008A2761" w:rsidRDefault="00171668" w:rsidP="00171668">
      <w:pPr>
        <w:pStyle w:val="paragraph"/>
        <w:spacing w:before="0" w:beforeAutospacing="0" w:after="0" w:afterAutospacing="0"/>
        <w:jc w:val="both"/>
        <w:textAlignment w:val="baseline"/>
        <w:rPr>
          <w:rFonts w:ascii="Segoe UI" w:hAnsi="Segoe UI" w:cs="Segoe UI"/>
          <w:b/>
          <w:bCs/>
          <w:sz w:val="18"/>
          <w:szCs w:val="18"/>
        </w:rPr>
      </w:pPr>
      <w:r w:rsidRPr="008A2761">
        <w:rPr>
          <w:rStyle w:val="normaltextrun"/>
          <w:rFonts w:ascii="Arial" w:hAnsi="Arial" w:cs="Arial"/>
          <w:b/>
          <w:bCs/>
          <w:sz w:val="22"/>
          <w:szCs w:val="22"/>
        </w:rPr>
        <w:t xml:space="preserve">Tickets: </w:t>
      </w:r>
      <w:r w:rsidRPr="008A2761">
        <w:rPr>
          <w:rStyle w:val="normaltextrun"/>
          <w:rFonts w:ascii="Arial" w:hAnsi="Arial" w:cs="Arial"/>
          <w:sz w:val="22"/>
          <w:szCs w:val="22"/>
        </w:rPr>
        <w:t xml:space="preserve">Tickets are available online at </w:t>
      </w:r>
      <w:hyperlink r:id="rId15" w:history="1">
        <w:r w:rsidRPr="008A2761">
          <w:rPr>
            <w:rStyle w:val="Hyperlink"/>
            <w:rFonts w:ascii="Arial" w:hAnsi="Arial" w:cs="Arial"/>
            <w:sz w:val="22"/>
            <w:szCs w:val="22"/>
          </w:rPr>
          <w:t>www.playhousesquare.org</w:t>
        </w:r>
      </w:hyperlink>
      <w:r w:rsidRPr="008A2761">
        <w:rPr>
          <w:rFonts w:ascii="Arial" w:hAnsi="Arial" w:cs="Arial"/>
          <w:sz w:val="22"/>
          <w:szCs w:val="22"/>
        </w:rPr>
        <w:t xml:space="preserve"> or by phone at 216-241-6000. Groups of 10 or more orders may be placed by calling 216-640-8600.</w:t>
      </w:r>
    </w:p>
    <w:p w14:paraId="58B9E42B" w14:textId="77777777" w:rsidR="00171668" w:rsidRPr="008A2761" w:rsidRDefault="00171668" w:rsidP="00171668">
      <w:pPr>
        <w:tabs>
          <w:tab w:val="left" w:pos="0"/>
          <w:tab w:val="left" w:pos="630"/>
          <w:tab w:val="left" w:pos="720"/>
          <w:tab w:val="left" w:pos="900"/>
        </w:tabs>
        <w:spacing w:line="240" w:lineRule="auto"/>
        <w:jc w:val="both"/>
        <w:rPr>
          <w:rFonts w:ascii="Arial" w:eastAsia="Times New Roman" w:hAnsi="Arial" w:cs="Arial"/>
          <w:spacing w:val="-4"/>
        </w:rPr>
      </w:pPr>
    </w:p>
    <w:p w14:paraId="6E732993" w14:textId="77777777" w:rsidR="00171668" w:rsidRDefault="00171668" w:rsidP="00171668">
      <w:pPr>
        <w:tabs>
          <w:tab w:val="left" w:pos="0"/>
          <w:tab w:val="left" w:pos="630"/>
          <w:tab w:val="left" w:pos="720"/>
          <w:tab w:val="left" w:pos="900"/>
        </w:tabs>
        <w:spacing w:line="240" w:lineRule="auto"/>
        <w:jc w:val="both"/>
        <w:rPr>
          <w:rFonts w:ascii="Arial" w:eastAsia="Times New Roman" w:hAnsi="Arial" w:cs="Arial"/>
          <w:bCs/>
          <w:spacing w:val="-4"/>
        </w:rPr>
      </w:pPr>
      <w:r w:rsidRPr="008A2761">
        <w:rPr>
          <w:rFonts w:ascii="Arial" w:eastAsia="Times New Roman" w:hAnsi="Arial" w:cs="Arial"/>
          <w:b/>
          <w:spacing w:val="-4"/>
        </w:rPr>
        <w:t>V.I.P: A limited number of V.I.P. (Very Important Pup) Meet &amp; Greet Experience tickets are available</w:t>
      </w:r>
      <w:r w:rsidRPr="008A2761">
        <w:rPr>
          <w:rFonts w:ascii="Arial" w:eastAsia="Times New Roman" w:hAnsi="Arial" w:cs="Arial"/>
          <w:bCs/>
          <w:spacing w:val="-4"/>
        </w:rPr>
        <w:t xml:space="preserve">, starting at $130. The VIP Meet &amp; Greet Experience includes a premium seat and exclusive photo </w:t>
      </w:r>
      <w:proofErr w:type="spellStart"/>
      <w:r w:rsidRPr="008A2761">
        <w:rPr>
          <w:rFonts w:ascii="Arial" w:eastAsia="Times New Roman" w:hAnsi="Arial" w:cs="Arial"/>
          <w:bCs/>
          <w:spacing w:val="-4"/>
        </w:rPr>
        <w:t>opp</w:t>
      </w:r>
      <w:proofErr w:type="spellEnd"/>
      <w:r w:rsidRPr="008A2761">
        <w:rPr>
          <w:rFonts w:ascii="Arial" w:eastAsia="Times New Roman" w:hAnsi="Arial" w:cs="Arial"/>
          <w:bCs/>
          <w:spacing w:val="-4"/>
        </w:rPr>
        <w:t xml:space="preserve"> with PAW Patrol characters</w:t>
      </w:r>
      <w:r w:rsidRPr="00D64BE1">
        <w:rPr>
          <w:rFonts w:ascii="Arial" w:eastAsia="Times New Roman" w:hAnsi="Arial" w:cs="Arial"/>
          <w:bCs/>
          <w:spacing w:val="-4"/>
        </w:rPr>
        <w:t xml:space="preserve"> after the show. Each adult &amp; child (age 1 &amp; up) in a group must have a VIP ticket.</w:t>
      </w:r>
    </w:p>
    <w:p w14:paraId="530ED214" w14:textId="77777777" w:rsidR="00171668" w:rsidRPr="00D64BE1" w:rsidRDefault="00171668" w:rsidP="00171668">
      <w:pPr>
        <w:tabs>
          <w:tab w:val="left" w:pos="630"/>
          <w:tab w:val="left" w:pos="720"/>
          <w:tab w:val="left" w:pos="900"/>
        </w:tabs>
        <w:spacing w:line="240" w:lineRule="auto"/>
        <w:rPr>
          <w:rFonts w:ascii="Arial" w:eastAsia="Times New Roman" w:hAnsi="Arial" w:cs="Arial"/>
        </w:rPr>
      </w:pPr>
    </w:p>
    <w:p w14:paraId="7A9E35D5" w14:textId="77777777" w:rsidR="00171668" w:rsidRDefault="00171668" w:rsidP="00171668">
      <w:pPr>
        <w:pStyle w:val="paragraph"/>
        <w:spacing w:before="0" w:beforeAutospacing="0" w:after="0" w:afterAutospacing="0"/>
        <w:jc w:val="both"/>
        <w:textAlignment w:val="baseline"/>
        <w:rPr>
          <w:rStyle w:val="eop"/>
          <w:rFonts w:ascii="Arial" w:hAnsi="Arial" w:cs="Arial"/>
          <w:b/>
          <w:bCs/>
          <w:sz w:val="22"/>
          <w:szCs w:val="22"/>
        </w:rPr>
      </w:pPr>
      <w:r>
        <w:rPr>
          <w:rStyle w:val="normaltextrun"/>
          <w:rFonts w:ascii="Arial" w:hAnsi="Arial" w:cs="Arial"/>
          <w:sz w:val="22"/>
          <w:szCs w:val="22"/>
        </w:rPr>
        <w:t xml:space="preserve">For more information or to join the Tail Mail mailing list for presale and other exclusive offers, visit </w:t>
      </w:r>
      <w:hyperlink r:id="rId16" w:tgtFrame="_blank" w:history="1">
        <w:r>
          <w:rPr>
            <w:rStyle w:val="normaltextrun"/>
            <w:rFonts w:ascii="Arial" w:hAnsi="Arial" w:cs="Arial"/>
            <w:b/>
            <w:bCs/>
            <w:color w:val="0000FF"/>
            <w:sz w:val="22"/>
            <w:szCs w:val="22"/>
          </w:rPr>
          <w:t>www.pawpatrollive.com</w:t>
        </w:r>
      </w:hyperlink>
      <w:r>
        <w:rPr>
          <w:rStyle w:val="normaltextrun"/>
          <w:rFonts w:ascii="Arial" w:hAnsi="Arial" w:cs="Arial"/>
          <w:sz w:val="22"/>
          <w:szCs w:val="22"/>
        </w:rPr>
        <w:t xml:space="preserve">. Follow </w:t>
      </w:r>
      <w:r>
        <w:rPr>
          <w:rStyle w:val="normaltextrun"/>
          <w:rFonts w:ascii="Arial" w:hAnsi="Arial" w:cs="Arial"/>
          <w:i/>
          <w:iCs/>
          <w:sz w:val="22"/>
          <w:szCs w:val="22"/>
        </w:rPr>
        <w:t xml:space="preserve">PAW Patrol Live! </w:t>
      </w:r>
      <w:r>
        <w:rPr>
          <w:rStyle w:val="normaltextrun"/>
          <w:rFonts w:ascii="Arial" w:hAnsi="Arial" w:cs="Arial"/>
          <w:sz w:val="22"/>
          <w:szCs w:val="22"/>
        </w:rPr>
        <w:t>on Facebook, Instagram and Twitter at @pawpatrollive, and the hashtag #pawpatrollive.</w:t>
      </w:r>
      <w:r>
        <w:rPr>
          <w:rStyle w:val="eop"/>
          <w:rFonts w:ascii="Arial" w:hAnsi="Arial" w:cs="Arial"/>
          <w:b/>
          <w:bCs/>
          <w:sz w:val="22"/>
          <w:szCs w:val="22"/>
        </w:rPr>
        <w:t> </w:t>
      </w:r>
    </w:p>
    <w:p w14:paraId="6EC19F9C" w14:textId="77777777" w:rsidR="00171668" w:rsidRDefault="00171668" w:rsidP="00171668">
      <w:pPr>
        <w:rPr>
          <w:rFonts w:ascii="Arial" w:eastAsia="Times New Roman" w:hAnsi="Arial" w:cs="Arial"/>
          <w:i/>
        </w:rPr>
      </w:pPr>
    </w:p>
    <w:p w14:paraId="15150C80" w14:textId="77777777" w:rsidR="00171668" w:rsidRDefault="00171668" w:rsidP="00171668">
      <w:pPr>
        <w:tabs>
          <w:tab w:val="left" w:pos="0"/>
          <w:tab w:val="left" w:pos="630"/>
          <w:tab w:val="left" w:pos="720"/>
          <w:tab w:val="left" w:pos="900"/>
        </w:tabs>
        <w:spacing w:line="240" w:lineRule="auto"/>
        <w:jc w:val="center"/>
        <w:rPr>
          <w:rFonts w:ascii="Arial" w:eastAsia="Times New Roman" w:hAnsi="Arial" w:cs="Arial"/>
        </w:rPr>
      </w:pPr>
      <w:r>
        <w:rPr>
          <w:rFonts w:ascii="Arial" w:eastAsia="Times New Roman" w:hAnsi="Arial" w:cs="Arial"/>
        </w:rPr>
        <w:t># # #</w:t>
      </w:r>
    </w:p>
    <w:p w14:paraId="638D4278" w14:textId="77777777" w:rsidR="00171668" w:rsidRDefault="00171668" w:rsidP="00171668">
      <w:pPr>
        <w:tabs>
          <w:tab w:val="left" w:pos="0"/>
          <w:tab w:val="left" w:pos="630"/>
          <w:tab w:val="left" w:pos="720"/>
          <w:tab w:val="left" w:pos="900"/>
        </w:tabs>
        <w:spacing w:line="240" w:lineRule="auto"/>
        <w:jc w:val="center"/>
        <w:rPr>
          <w:rFonts w:ascii="Arial" w:eastAsia="Times New Roman" w:hAnsi="Arial" w:cs="Arial"/>
        </w:rPr>
      </w:pPr>
    </w:p>
    <w:p w14:paraId="3D3BE9BC" w14:textId="77777777" w:rsidR="00171668" w:rsidRPr="00CC0D4D" w:rsidRDefault="00171668" w:rsidP="00171668">
      <w:pPr>
        <w:jc w:val="both"/>
        <w:rPr>
          <w:rFonts w:ascii="Arial" w:hAnsi="Arial" w:cs="Arial"/>
          <w:b/>
          <w:bCs/>
          <w:sz w:val="18"/>
          <w:szCs w:val="18"/>
        </w:rPr>
      </w:pPr>
      <w:r w:rsidRPr="00CC0D4D">
        <w:rPr>
          <w:rFonts w:ascii="Arial" w:hAnsi="Arial" w:cs="Arial"/>
          <w:b/>
          <w:bCs/>
          <w:sz w:val="18"/>
          <w:szCs w:val="18"/>
        </w:rPr>
        <w:t>About VStar Entertainment Group</w:t>
      </w:r>
    </w:p>
    <w:p w14:paraId="3E82999A" w14:textId="77777777" w:rsidR="00171668" w:rsidRPr="00CC0D4D" w:rsidRDefault="00171668" w:rsidP="00171668">
      <w:pPr>
        <w:jc w:val="both"/>
        <w:rPr>
          <w:rFonts w:ascii="Arial" w:hAnsi="Arial" w:cs="Arial"/>
          <w:b/>
          <w:bCs/>
          <w:sz w:val="18"/>
          <w:szCs w:val="18"/>
        </w:rPr>
      </w:pPr>
      <w:r w:rsidRPr="00CC0D4D">
        <w:rPr>
          <w:rFonts w:ascii="Arial" w:hAnsi="Arial" w:cs="Arial"/>
          <w:sz w:val="18"/>
          <w:szCs w:val="18"/>
        </w:rPr>
        <w:t xml:space="preserve">VStar Entertainment Group is a leading entertainment company and producer of unforgettable live experiences for audiences in the U.S. and internationally. From concept through activation, VStar imagines and creates custom tours featuring original content and licensed, branded tours that provide highly engaging entertainment for fans of all ages. With nearly four decades of expertise in all aspects of event production, operations, and management, VStar delivers turnkey, in-house solutions for theatrical shows, interactive exhibits, and brand activations. Acquired in 2018 by global live entertainment leader, Cirque du Soleil Entertainment Group, VStar has entertained millions of families with more than 40,000 live performances across 40 countries. </w:t>
      </w:r>
      <w:r w:rsidRPr="00CC0D4D">
        <w:rPr>
          <w:rFonts w:ascii="Arial" w:hAnsi="Arial" w:cs="Arial"/>
          <w:color w:val="000000"/>
          <w:sz w:val="18"/>
          <w:szCs w:val="18"/>
        </w:rPr>
        <w:t xml:space="preserve">For more information, visit </w:t>
      </w:r>
      <w:hyperlink r:id="rId17" w:history="1">
        <w:r w:rsidRPr="00CC0D4D">
          <w:rPr>
            <w:rFonts w:ascii="Arial" w:hAnsi="Arial" w:cs="Arial"/>
            <w:color w:val="0070C0"/>
            <w:sz w:val="18"/>
            <w:szCs w:val="18"/>
            <w:u w:val="single"/>
          </w:rPr>
          <w:t>vstarentertainment.com</w:t>
        </w:r>
      </w:hyperlink>
      <w:r w:rsidRPr="00CC0D4D">
        <w:rPr>
          <w:rFonts w:ascii="Arial" w:hAnsi="Arial" w:cs="Arial"/>
          <w:sz w:val="18"/>
          <w:szCs w:val="18"/>
        </w:rPr>
        <w:t xml:space="preserve">. </w:t>
      </w:r>
    </w:p>
    <w:p w14:paraId="334B8DA6" w14:textId="77777777" w:rsidR="00171668" w:rsidRPr="00CC0D4D" w:rsidRDefault="00171668" w:rsidP="00171668">
      <w:pPr>
        <w:jc w:val="both"/>
        <w:rPr>
          <w:rFonts w:ascii="Arial" w:eastAsia="Times New Roman" w:hAnsi="Arial" w:cs="Arial"/>
          <w:color w:val="000000"/>
          <w:sz w:val="18"/>
          <w:szCs w:val="18"/>
        </w:rPr>
      </w:pPr>
    </w:p>
    <w:p w14:paraId="7485F7F0" w14:textId="77777777" w:rsidR="00171668" w:rsidRPr="00CC0D4D" w:rsidRDefault="00171668" w:rsidP="00171668">
      <w:pPr>
        <w:jc w:val="both"/>
        <w:rPr>
          <w:rFonts w:ascii="Arial" w:hAnsi="Arial" w:cs="Arial"/>
          <w:color w:val="212121"/>
          <w:sz w:val="18"/>
          <w:szCs w:val="18"/>
        </w:rPr>
      </w:pPr>
      <w:r w:rsidRPr="00CC0D4D">
        <w:rPr>
          <w:rFonts w:ascii="Arial" w:hAnsi="Arial" w:cs="Arial"/>
          <w:b/>
          <w:bCs/>
          <w:color w:val="000000"/>
          <w:sz w:val="18"/>
          <w:szCs w:val="18"/>
          <w:bdr w:val="none" w:sz="0" w:space="0" w:color="auto" w:frame="1"/>
          <w:shd w:val="clear" w:color="auto" w:fill="FFFFFF"/>
        </w:rPr>
        <w:t>About Nickelodeon </w:t>
      </w:r>
    </w:p>
    <w:p w14:paraId="52859BD6" w14:textId="77777777" w:rsidR="00171668" w:rsidRPr="00CC0D4D" w:rsidRDefault="00171668" w:rsidP="00171668">
      <w:pPr>
        <w:jc w:val="both"/>
        <w:rPr>
          <w:rFonts w:ascii="Arial" w:hAnsi="Arial" w:cs="Arial"/>
          <w:color w:val="212121"/>
          <w:sz w:val="18"/>
          <w:szCs w:val="18"/>
        </w:rPr>
      </w:pPr>
      <w:r w:rsidRPr="00CC0D4D">
        <w:rPr>
          <w:rFonts w:ascii="Arial" w:hAnsi="Arial" w:cs="Arial"/>
          <w:color w:val="000000"/>
          <w:sz w:val="18"/>
          <w:szCs w:val="18"/>
          <w:bdr w:val="none" w:sz="0" w:space="0" w:color="auto" w:frame="1"/>
          <w:shd w:val="clear" w:color="auto" w:fill="FFFFFF"/>
        </w:rPr>
        <w:lastRenderedPageBreak/>
        <w:t>Nickelodeon, now in its 45th year, is the number-one entertainment brand for kids. It has built a diverse, global business by putting kids first in everything it does. The brand includes television programming and production in the United States and around the world, plus consumer products, digital, location-based experiences, publishing and feature films. For more information or artwork, visit </w:t>
      </w:r>
      <w:hyperlink r:id="rId18" w:history="1">
        <w:r w:rsidRPr="00CC0D4D">
          <w:rPr>
            <w:rFonts w:ascii="Arial" w:hAnsi="Arial" w:cs="Arial"/>
            <w:color w:val="0078D4"/>
            <w:sz w:val="18"/>
            <w:szCs w:val="18"/>
            <w:u w:val="single"/>
            <w:bdr w:val="none" w:sz="0" w:space="0" w:color="auto" w:frame="1"/>
            <w:shd w:val="clear" w:color="auto" w:fill="FFFFFF"/>
          </w:rPr>
          <w:t>nickpress.</w:t>
        </w:r>
        <w:r w:rsidRPr="00CC0D4D">
          <w:rPr>
            <w:rFonts w:ascii="Arial" w:hAnsi="Arial" w:cs="Arial"/>
            <w:color w:val="0070C0"/>
            <w:sz w:val="18"/>
            <w:szCs w:val="18"/>
            <w:u w:val="single"/>
            <w:bdr w:val="none" w:sz="0" w:space="0" w:color="auto" w:frame="1"/>
            <w:shd w:val="clear" w:color="auto" w:fill="FFFFFF"/>
          </w:rPr>
          <w:t>com</w:t>
        </w:r>
      </w:hyperlink>
      <w:r w:rsidRPr="00CC0D4D">
        <w:rPr>
          <w:rFonts w:ascii="Arial" w:hAnsi="Arial" w:cs="Arial"/>
          <w:color w:val="000000"/>
          <w:sz w:val="18"/>
          <w:szCs w:val="18"/>
          <w:bdr w:val="none" w:sz="0" w:space="0" w:color="auto" w:frame="1"/>
          <w:shd w:val="clear" w:color="auto" w:fill="FFFFFF"/>
        </w:rPr>
        <w:t>. Nickelodeon is a part of Paramount’s (Nasdaq: PARA, PARAA) global portfolio of multimedia entertainment brands.</w:t>
      </w:r>
    </w:p>
    <w:p w14:paraId="6AB83F13" w14:textId="77777777" w:rsidR="00171668" w:rsidRPr="00CC0D4D" w:rsidRDefault="00171668" w:rsidP="00171668">
      <w:pPr>
        <w:jc w:val="both"/>
        <w:rPr>
          <w:rFonts w:ascii="Arial" w:hAnsi="Arial" w:cs="Arial"/>
          <w:color w:val="212121"/>
          <w:sz w:val="18"/>
          <w:szCs w:val="18"/>
        </w:rPr>
      </w:pPr>
      <w:r w:rsidRPr="00CC0D4D">
        <w:rPr>
          <w:rFonts w:ascii="Arial" w:hAnsi="Arial" w:cs="Arial"/>
          <w:color w:val="000000"/>
          <w:sz w:val="18"/>
          <w:szCs w:val="18"/>
          <w:bdr w:val="none" w:sz="0" w:space="0" w:color="auto" w:frame="1"/>
          <w:shd w:val="clear" w:color="auto" w:fill="FFFFFF"/>
        </w:rPr>
        <w:t> </w:t>
      </w:r>
    </w:p>
    <w:p w14:paraId="3958B00B" w14:textId="77777777" w:rsidR="00171668" w:rsidRPr="00CC0D4D" w:rsidRDefault="00171668" w:rsidP="00171668">
      <w:pPr>
        <w:jc w:val="both"/>
        <w:rPr>
          <w:rFonts w:ascii="Arial" w:hAnsi="Arial" w:cs="Arial"/>
          <w:color w:val="212121"/>
          <w:sz w:val="18"/>
          <w:szCs w:val="18"/>
        </w:rPr>
      </w:pPr>
      <w:r w:rsidRPr="00CC0D4D">
        <w:rPr>
          <w:rFonts w:ascii="Arial" w:hAnsi="Arial" w:cs="Arial"/>
          <w:b/>
          <w:bCs/>
          <w:color w:val="000000"/>
          <w:sz w:val="18"/>
          <w:szCs w:val="18"/>
          <w:bdr w:val="none" w:sz="0" w:space="0" w:color="auto" w:frame="1"/>
          <w:shd w:val="clear" w:color="auto" w:fill="FFFFFF"/>
        </w:rPr>
        <w:t>About Paramount Location-Based Entertainment &amp; Experiences </w:t>
      </w:r>
    </w:p>
    <w:p w14:paraId="1A665E4E" w14:textId="77777777" w:rsidR="00171668" w:rsidRPr="00CC0D4D" w:rsidRDefault="00171668" w:rsidP="00171668">
      <w:pPr>
        <w:jc w:val="both"/>
        <w:rPr>
          <w:rFonts w:ascii="Arial" w:hAnsi="Arial" w:cs="Arial"/>
          <w:color w:val="000000"/>
          <w:sz w:val="18"/>
          <w:szCs w:val="18"/>
          <w:bdr w:val="none" w:sz="0" w:space="0" w:color="auto" w:frame="1"/>
          <w:shd w:val="clear" w:color="auto" w:fill="FFFFFF"/>
        </w:rPr>
      </w:pPr>
      <w:r w:rsidRPr="00CC0D4D">
        <w:rPr>
          <w:rFonts w:ascii="Arial" w:hAnsi="Arial" w:cs="Arial"/>
          <w:color w:val="000000"/>
          <w:sz w:val="18"/>
          <w:szCs w:val="18"/>
          <w:bdr w:val="none" w:sz="0" w:space="0" w:color="auto" w:frame="1"/>
          <w:shd w:val="clear" w:color="auto" w:fill="FFFFFF"/>
        </w:rPr>
        <w:t xml:space="preserve">Paramount Location-Based Entertainment &amp; Experiences brings Paramount’s stories and franchises to life across experiential touchpoints, including theme parks, hotel &amp; resorts, water parks, cruises, pop-ups, attractions, themed restaurants, Broadway musicals, touring shows, and more. Driven by iconic consumer brands, Paramount Location Based Entertainment &amp; Experiences operates globally with more than 50 restaurants, 7 hotels &amp; resorts including Nickelodeon Punta Cana, Nickelodeon Riviera Maya and Paramount Hotels in Dubai, </w:t>
      </w:r>
      <w:proofErr w:type="spellStart"/>
      <w:r w:rsidRPr="00CC0D4D">
        <w:rPr>
          <w:rFonts w:ascii="Arial" w:hAnsi="Arial" w:cs="Arial"/>
          <w:color w:val="000000"/>
          <w:sz w:val="18"/>
          <w:szCs w:val="18"/>
          <w:bdr w:val="none" w:sz="0" w:space="0" w:color="auto" w:frame="1"/>
          <w:shd w:val="clear" w:color="auto" w:fill="FFFFFF"/>
        </w:rPr>
        <w:t>themed</w:t>
      </w:r>
      <w:proofErr w:type="spellEnd"/>
      <w:r w:rsidRPr="00CC0D4D">
        <w:rPr>
          <w:rFonts w:ascii="Arial" w:hAnsi="Arial" w:cs="Arial"/>
          <w:color w:val="000000"/>
          <w:sz w:val="18"/>
          <w:szCs w:val="18"/>
          <w:bdr w:val="none" w:sz="0" w:space="0" w:color="auto" w:frame="1"/>
          <w:shd w:val="clear" w:color="auto" w:fill="FFFFFF"/>
        </w:rPr>
        <w:t xml:space="preserve"> parks and family centers across the US, the UK, Spain, Germany, Australia, Italy, Belgium, China and Malaysia and stage shows including </w:t>
      </w:r>
      <w:r w:rsidRPr="00CC0D4D">
        <w:rPr>
          <w:rFonts w:ascii="Arial" w:hAnsi="Arial" w:cs="Arial"/>
          <w:i/>
          <w:iCs/>
          <w:color w:val="000000"/>
          <w:sz w:val="18"/>
          <w:szCs w:val="18"/>
          <w:bdr w:val="none" w:sz="0" w:space="0" w:color="auto" w:frame="1"/>
          <w:shd w:val="clear" w:color="auto" w:fill="FFFFFF"/>
        </w:rPr>
        <w:t>Mean Girls The Musical</w:t>
      </w:r>
      <w:r w:rsidRPr="00CC0D4D">
        <w:rPr>
          <w:rFonts w:ascii="Arial" w:hAnsi="Arial" w:cs="Arial"/>
          <w:color w:val="000000"/>
          <w:sz w:val="18"/>
          <w:szCs w:val="18"/>
          <w:bdr w:val="none" w:sz="0" w:space="0" w:color="auto" w:frame="1"/>
          <w:shd w:val="clear" w:color="auto" w:fill="FFFFFF"/>
        </w:rPr>
        <w:t xml:space="preserve">, </w:t>
      </w:r>
      <w:r w:rsidRPr="00CC0D4D">
        <w:rPr>
          <w:rFonts w:ascii="Arial" w:hAnsi="Arial" w:cs="Arial"/>
          <w:i/>
          <w:iCs/>
          <w:color w:val="000000"/>
          <w:sz w:val="18"/>
          <w:szCs w:val="18"/>
          <w:bdr w:val="none" w:sz="0" w:space="0" w:color="auto" w:frame="1"/>
          <w:shd w:val="clear" w:color="auto" w:fill="FFFFFF"/>
        </w:rPr>
        <w:t>The SpongeBob Musical</w:t>
      </w:r>
      <w:r w:rsidRPr="00CC0D4D">
        <w:rPr>
          <w:rFonts w:ascii="Arial" w:hAnsi="Arial" w:cs="Arial"/>
          <w:color w:val="000000"/>
          <w:sz w:val="18"/>
          <w:szCs w:val="18"/>
          <w:bdr w:val="none" w:sz="0" w:space="0" w:color="auto" w:frame="1"/>
          <w:shd w:val="clear" w:color="auto" w:fill="FFFFFF"/>
        </w:rPr>
        <w:t xml:space="preserve">, and the family touring hit </w:t>
      </w:r>
      <w:r w:rsidRPr="00CC0D4D">
        <w:rPr>
          <w:rFonts w:ascii="Arial" w:hAnsi="Arial" w:cs="Arial"/>
          <w:i/>
          <w:iCs/>
          <w:color w:val="000000"/>
          <w:sz w:val="18"/>
          <w:szCs w:val="18"/>
          <w:bdr w:val="none" w:sz="0" w:space="0" w:color="auto" w:frame="1"/>
          <w:shd w:val="clear" w:color="auto" w:fill="FFFFFF"/>
        </w:rPr>
        <w:t>PAW Patrol Live!</w:t>
      </w:r>
    </w:p>
    <w:p w14:paraId="643C94AD" w14:textId="77777777" w:rsidR="00171668" w:rsidRPr="00CC0D4D" w:rsidRDefault="00171668" w:rsidP="00171668">
      <w:pPr>
        <w:jc w:val="both"/>
        <w:rPr>
          <w:rFonts w:ascii="Arial" w:eastAsia="Times New Roman" w:hAnsi="Arial" w:cs="Arial"/>
          <w:color w:val="000000"/>
          <w:sz w:val="18"/>
          <w:szCs w:val="18"/>
          <w:lang w:eastAsia="en-CA"/>
        </w:rPr>
      </w:pPr>
    </w:p>
    <w:p w14:paraId="03208F7C" w14:textId="77777777" w:rsidR="00171668" w:rsidRPr="00CC0D4D" w:rsidRDefault="00171668" w:rsidP="00171668">
      <w:pPr>
        <w:rPr>
          <w:rFonts w:ascii="Arial" w:eastAsia="Times New Roman" w:hAnsi="Arial" w:cs="Arial"/>
          <w:b/>
          <w:bCs/>
          <w:color w:val="000000"/>
          <w:sz w:val="18"/>
          <w:szCs w:val="18"/>
          <w:lang w:val="en-CA" w:eastAsia="en-CA"/>
        </w:rPr>
      </w:pPr>
      <w:r w:rsidRPr="00CC0D4D">
        <w:rPr>
          <w:rFonts w:ascii="Arial" w:eastAsia="Times New Roman" w:hAnsi="Arial" w:cs="Arial"/>
          <w:b/>
          <w:bCs/>
          <w:color w:val="000000"/>
          <w:sz w:val="18"/>
          <w:szCs w:val="18"/>
          <w:lang w:val="en-CA" w:eastAsia="en-CA"/>
        </w:rPr>
        <w:t>About Spin Master Corp.</w:t>
      </w:r>
    </w:p>
    <w:p w14:paraId="132D4B56" w14:textId="77777777" w:rsidR="00171668" w:rsidRPr="00CC0D4D" w:rsidRDefault="00171668" w:rsidP="00171668">
      <w:pPr>
        <w:jc w:val="both"/>
        <w:rPr>
          <w:rFonts w:ascii="Arial" w:eastAsia="Times New Roman" w:hAnsi="Arial" w:cs="Arial"/>
          <w:color w:val="000000"/>
          <w:sz w:val="18"/>
          <w:szCs w:val="18"/>
          <w:lang w:val="en-CA" w:eastAsia="en-CA"/>
        </w:rPr>
      </w:pPr>
      <w:r w:rsidRPr="00CC0D4D">
        <w:rPr>
          <w:rFonts w:ascii="Arial" w:eastAsia="Times New Roman" w:hAnsi="Arial" w:cs="Arial"/>
          <w:color w:val="000000"/>
          <w:sz w:val="18"/>
          <w:szCs w:val="18"/>
          <w:lang w:val="en-CA" w:eastAsia="en-CA"/>
        </w:rPr>
        <w:t xml:space="preserve">Spin Master Corp. (TSX: TOY) is a leading global children's entertainment company, creating exceptional play experiences through its three creative centres: Toys, Entertainment and Digital Games. With distribution in over 100 countries, Spin Master is best known for award-winning brands PAW Patrol®, Hatchimals®, </w:t>
      </w:r>
      <w:proofErr w:type="spellStart"/>
      <w:r w:rsidRPr="00CC0D4D">
        <w:rPr>
          <w:rFonts w:ascii="Arial" w:eastAsia="Times New Roman" w:hAnsi="Arial" w:cs="Arial"/>
          <w:color w:val="000000"/>
          <w:sz w:val="18"/>
          <w:szCs w:val="18"/>
          <w:lang w:val="en-CA" w:eastAsia="en-CA"/>
        </w:rPr>
        <w:t>Bakugan</w:t>
      </w:r>
      <w:proofErr w:type="spellEnd"/>
      <w:r w:rsidRPr="00CC0D4D">
        <w:rPr>
          <w:rFonts w:ascii="Arial" w:eastAsia="Times New Roman" w:hAnsi="Arial" w:cs="Arial"/>
          <w:color w:val="000000"/>
          <w:sz w:val="18"/>
          <w:szCs w:val="18"/>
          <w:lang w:val="en-CA" w:eastAsia="en-CA"/>
        </w:rPr>
        <w:t>®, Kinetic Sand®, Air Hogs®, Melissa &amp; Doug®, Rubik's® Cube and GUND®, and is the global toy licensee for other popular properties. Spin Master Entertainment creates and produces compelling multiplatform content, through its in-house studio and partnerships with outside creators, including the preschool franchise PAW Patrol, and numerous other original shows, short-form series and feature films. The Company has an established presence in digital games, anchored by the Toca Boca® and Sago Mini® brands, offering open-ended and creative game and educational play in digital environments. Through Spin Master Ventures, the Company makes minority investments globally in emerging companies and start-ups. With 29 offices spanning nearly 20 countries, Spin Master employs close to 3,000 team members globally. For more information visit spinmaster.com or follow-on Instagram, Facebook and Twitter @spinmaster.</w:t>
      </w:r>
    </w:p>
    <w:p w14:paraId="7F218DBE" w14:textId="539F209E" w:rsidR="008A2761" w:rsidRPr="008A2761" w:rsidRDefault="008A2761" w:rsidP="00B3732B">
      <w:pPr>
        <w:pStyle w:val="NoSpacing"/>
        <w:rPr>
          <w:rFonts w:ascii="Arial" w:hAnsi="Arial" w:cs="Arial"/>
          <w:i/>
          <w:iCs/>
          <w:color w:val="000000" w:themeColor="text1"/>
        </w:rPr>
      </w:pPr>
      <w:bookmarkStart w:id="0" w:name="_Hlk165292442"/>
      <w:bookmarkStart w:id="1" w:name="_Hlk165290171"/>
    </w:p>
    <w:p w14:paraId="4547B17A" w14:textId="0B645F00" w:rsidR="008A2761" w:rsidRPr="008A2761" w:rsidRDefault="008A2761" w:rsidP="008A2761">
      <w:pPr>
        <w:rPr>
          <w:rFonts w:ascii="Arial" w:hAnsi="Arial" w:cs="Arial"/>
          <w:i/>
          <w:iCs/>
          <w:color w:val="000000" w:themeColor="text1"/>
          <w:sz w:val="24"/>
          <w:szCs w:val="24"/>
        </w:rPr>
      </w:pPr>
    </w:p>
    <w:p w14:paraId="6A706E1C" w14:textId="77777777" w:rsidR="008A2761" w:rsidRPr="008A2761" w:rsidRDefault="008A2761" w:rsidP="008A2761">
      <w:pPr>
        <w:rPr>
          <w:rStyle w:val="ui-provider"/>
          <w:rFonts w:ascii="Arial" w:hAnsi="Arial" w:cs="Arial"/>
          <w:sz w:val="18"/>
          <w:szCs w:val="18"/>
        </w:rPr>
      </w:pPr>
      <w:r w:rsidRPr="008A2761">
        <w:rPr>
          <w:rStyle w:val="ui-provider"/>
          <w:rFonts w:ascii="Arial" w:hAnsi="Arial" w:cs="Arial"/>
          <w:sz w:val="18"/>
          <w:szCs w:val="18"/>
        </w:rPr>
        <w:t xml:space="preserve">Playhouse Square, home to the largest Broadway season ticket holder community in North America, is Northeast Ohio's destination for entertainment. A not-for-profit performing arts center, Playhouse Square is a champion of arts education and downtown Cleveland, and proud to be the home of The City Club of Cleveland, Cleveland Ballet, Cleveland International Film Festival, Cleveland </w:t>
      </w:r>
      <w:proofErr w:type="gramStart"/>
      <w:r w:rsidRPr="008A2761">
        <w:rPr>
          <w:rStyle w:val="ui-provider"/>
          <w:rFonts w:ascii="Arial" w:hAnsi="Arial" w:cs="Arial"/>
          <w:sz w:val="18"/>
          <w:szCs w:val="18"/>
        </w:rPr>
        <w:t>Play House</w:t>
      </w:r>
      <w:proofErr w:type="gramEnd"/>
      <w:r w:rsidRPr="008A2761">
        <w:rPr>
          <w:rStyle w:val="ui-provider"/>
          <w:rFonts w:ascii="Arial" w:hAnsi="Arial" w:cs="Arial"/>
          <w:sz w:val="18"/>
          <w:szCs w:val="18"/>
        </w:rPr>
        <w:t>, Cleveland State University Department of Theatre and Dance, DANCECleveland, Great Lakes Theater and Tri-C JazzFest. </w:t>
      </w:r>
    </w:p>
    <w:p w14:paraId="763D0B60" w14:textId="77777777" w:rsidR="008A2761" w:rsidRPr="008A2761" w:rsidRDefault="008A2761" w:rsidP="008A2761">
      <w:pPr>
        <w:rPr>
          <w:rFonts w:ascii="Arial" w:hAnsi="Arial" w:cs="Arial"/>
        </w:rPr>
      </w:pPr>
    </w:p>
    <w:bookmarkEnd w:id="0"/>
    <w:bookmarkEnd w:id="1"/>
    <w:p w14:paraId="1EEA4E99" w14:textId="77777777" w:rsidR="008A2761" w:rsidRPr="008A2761" w:rsidRDefault="008A2761" w:rsidP="008A2761">
      <w:pPr>
        <w:rPr>
          <w:rFonts w:ascii="Arial" w:hAnsi="Arial" w:cs="Arial"/>
        </w:rPr>
      </w:pPr>
    </w:p>
    <w:p w14:paraId="73F75063" w14:textId="77777777" w:rsidR="00171668" w:rsidRDefault="00171668" w:rsidP="00171668">
      <w:pPr>
        <w:jc w:val="both"/>
      </w:pPr>
    </w:p>
    <w:p w14:paraId="71D3CB91" w14:textId="77777777" w:rsidR="00171668" w:rsidRDefault="00171668" w:rsidP="00171668"/>
    <w:p w14:paraId="1C9D0AFF" w14:textId="77777777" w:rsidR="00737947" w:rsidRPr="00171668" w:rsidRDefault="00737947" w:rsidP="00171668"/>
    <w:sectPr w:rsidR="00737947" w:rsidRPr="00171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78"/>
    <w:rsid w:val="00171668"/>
    <w:rsid w:val="001E7EB1"/>
    <w:rsid w:val="003321CB"/>
    <w:rsid w:val="004D32BB"/>
    <w:rsid w:val="006603F5"/>
    <w:rsid w:val="00737947"/>
    <w:rsid w:val="008A2761"/>
    <w:rsid w:val="00B3732B"/>
    <w:rsid w:val="00B56478"/>
    <w:rsid w:val="00BA02DB"/>
    <w:rsid w:val="00BF05CD"/>
    <w:rsid w:val="00C50CE5"/>
    <w:rsid w:val="00CC0D4D"/>
    <w:rsid w:val="00F85938"/>
    <w:rsid w:val="00FE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0328"/>
  <w15:chartTrackingRefBased/>
  <w15:docId w15:val="{1A21C781-B4DE-4941-BCC7-8F7C33B7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478"/>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478"/>
    <w:rPr>
      <w:color w:val="0563C1" w:themeColor="hyperlink"/>
      <w:u w:val="single"/>
    </w:rPr>
  </w:style>
  <w:style w:type="character" w:styleId="UnresolvedMention">
    <w:name w:val="Unresolved Mention"/>
    <w:basedOn w:val="DefaultParagraphFont"/>
    <w:uiPriority w:val="99"/>
    <w:semiHidden/>
    <w:unhideWhenUsed/>
    <w:rsid w:val="00B56478"/>
    <w:rPr>
      <w:color w:val="605E5C"/>
      <w:shd w:val="clear" w:color="auto" w:fill="E1DFDD"/>
    </w:rPr>
  </w:style>
  <w:style w:type="paragraph" w:customStyle="1" w:styleId="paragraph">
    <w:name w:val="paragraph"/>
    <w:basedOn w:val="Normal"/>
    <w:rsid w:val="00B56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56478"/>
  </w:style>
  <w:style w:type="character" w:customStyle="1" w:styleId="tabchar">
    <w:name w:val="tabchar"/>
    <w:basedOn w:val="DefaultParagraphFont"/>
    <w:rsid w:val="00B56478"/>
  </w:style>
  <w:style w:type="character" w:customStyle="1" w:styleId="eop">
    <w:name w:val="eop"/>
    <w:basedOn w:val="DefaultParagraphFont"/>
    <w:rsid w:val="00B56478"/>
  </w:style>
  <w:style w:type="paragraph" w:styleId="NoSpacing">
    <w:name w:val="No Spacing"/>
    <w:uiPriority w:val="1"/>
    <w:qFormat/>
    <w:rsid w:val="00B56478"/>
    <w:pPr>
      <w:spacing w:after="0" w:line="240" w:lineRule="auto"/>
    </w:pPr>
  </w:style>
  <w:style w:type="character" w:customStyle="1" w:styleId="ui-provider">
    <w:name w:val="ui-provider"/>
    <w:basedOn w:val="DefaultParagraphFont"/>
    <w:rsid w:val="00CC0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sl.davenport@playhousesquare.org" TargetMode="External"/><Relationship Id="rId13" Type="http://schemas.openxmlformats.org/officeDocument/2006/relationships/hyperlink" Target="https://www.vstarentertainment.com/" TargetMode="External"/><Relationship Id="rId18" Type="http://schemas.openxmlformats.org/officeDocument/2006/relationships/hyperlink" Target="http://www.nickpress.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nick.com/" TargetMode="External"/><Relationship Id="rId17" Type="http://schemas.openxmlformats.org/officeDocument/2006/relationships/hyperlink" Target="http://www.vstarentertainment.com" TargetMode="External"/><Relationship Id="rId2" Type="http://schemas.openxmlformats.org/officeDocument/2006/relationships/customXml" Target="../customXml/item2.xml"/><Relationship Id="rId16" Type="http://schemas.openxmlformats.org/officeDocument/2006/relationships/hyperlink" Target="http://www.pawpatrolliv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yhousesquare.org" TargetMode="External"/><Relationship Id="rId5" Type="http://schemas.openxmlformats.org/officeDocument/2006/relationships/settings" Target="settings.xml"/><Relationship Id="rId15" Type="http://schemas.openxmlformats.org/officeDocument/2006/relationships/hyperlink" Target="http://www.playhousesquare.org"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dropbox.com/scl/fo/9m4j1lv562a17mwbcbm1d/ANJUOYHvHAX1l8YWeutWgDY?rlkey=ngnu0k1op1vebc6lqtvoifsb0&amp;e=1&amp;st=rsc3ryiz&amp;dl=0" TargetMode="External"/><Relationship Id="rId14" Type="http://schemas.openxmlformats.org/officeDocument/2006/relationships/hyperlink" Target="http://www.playhousesqu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B9F347D5DE346838F3B801A53D5A8" ma:contentTypeVersion="15" ma:contentTypeDescription="Create a new document." ma:contentTypeScope="" ma:versionID="3465bac1741dcdc4c208c899c8fb5323">
  <xsd:schema xmlns:xsd="http://www.w3.org/2001/XMLSchema" xmlns:xs="http://www.w3.org/2001/XMLSchema" xmlns:p="http://schemas.microsoft.com/office/2006/metadata/properties" xmlns:ns2="4951e5cd-3f86-41f0-8803-b3d9b8aadce5" xmlns:ns3="a5c7400f-c3fe-44f0-b16e-9598050bc089" targetNamespace="http://schemas.microsoft.com/office/2006/metadata/properties" ma:root="true" ma:fieldsID="fcaca52950d7454e2fa90b230e1f75ed" ns2:_="" ns3:_="">
    <xsd:import namespace="4951e5cd-3f86-41f0-8803-b3d9b8aadce5"/>
    <xsd:import namespace="a5c7400f-c3fe-44f0-b16e-9598050bc0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1e5cd-3f86-41f0-8803-b3d9b8aad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4e1556-be88-4955-b927-2be2fb1d6e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7400f-c3fe-44f0-b16e-9598050bc0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219f3d-2021-4523-bebd-ad7ce8880858}" ma:internalName="TaxCatchAll" ma:showField="CatchAllData" ma:web="a5c7400f-c3fe-44f0-b16e-9598050bc0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51e5cd-3f86-41f0-8803-b3d9b8aadce5">
      <Terms xmlns="http://schemas.microsoft.com/office/infopath/2007/PartnerControls"/>
    </lcf76f155ced4ddcb4097134ff3c332f>
    <TaxCatchAll xmlns="a5c7400f-c3fe-44f0-b16e-9598050bc089" xsi:nil="true"/>
  </documentManagement>
</p:properties>
</file>

<file path=customXml/itemProps1.xml><?xml version="1.0" encoding="utf-8"?>
<ds:datastoreItem xmlns:ds="http://schemas.openxmlformats.org/officeDocument/2006/customXml" ds:itemID="{4E75D2B9-19C7-4BE8-AB3C-C9CF78E67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1e5cd-3f86-41f0-8803-b3d9b8aadce5"/>
    <ds:schemaRef ds:uri="a5c7400f-c3fe-44f0-b16e-9598050bc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38EB7-06AE-4B83-B1AF-17C647480AA8}">
  <ds:schemaRefs>
    <ds:schemaRef ds:uri="http://schemas.microsoft.com/sharepoint/v3/contenttype/forms"/>
  </ds:schemaRefs>
</ds:datastoreItem>
</file>

<file path=customXml/itemProps3.xml><?xml version="1.0" encoding="utf-8"?>
<ds:datastoreItem xmlns:ds="http://schemas.openxmlformats.org/officeDocument/2006/customXml" ds:itemID="{C6326565-5520-49E8-9D64-0C5BA55788E9}">
  <ds:schemaRefs>
    <ds:schemaRef ds:uri="http://schemas.microsoft.com/office/2006/metadata/properties"/>
    <ds:schemaRef ds:uri="http://schemas.microsoft.com/office/infopath/2007/PartnerControls"/>
    <ds:schemaRef ds:uri="4951e5cd-3f86-41f0-8803-b3d9b8aadce5"/>
    <ds:schemaRef ds:uri="a5c7400f-c3fe-44f0-b16e-9598050bc08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6716</Characters>
  <Application>Microsoft Office Word</Application>
  <DocSecurity>0</DocSecurity>
  <Lines>191</Lines>
  <Paragraphs>113</Paragraphs>
  <ScaleCrop>false</ScaleCrop>
  <HeadingPairs>
    <vt:vector size="2" baseType="variant">
      <vt:variant>
        <vt:lpstr>Title</vt:lpstr>
      </vt:variant>
      <vt:variant>
        <vt:i4>1</vt:i4>
      </vt:variant>
    </vt:vector>
  </HeadingPairs>
  <TitlesOfParts>
    <vt:vector size="1" baseType="lpstr">
      <vt:lpstr/>
    </vt:vector>
  </TitlesOfParts>
  <Company>Cirque du Soleil</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Anter, Claire</dc:creator>
  <cp:keywords/>
  <dc:description/>
  <cp:lastModifiedBy>Leigh Andreani</cp:lastModifiedBy>
  <cp:revision>2</cp:revision>
  <dcterms:created xsi:type="dcterms:W3CDTF">2025-01-13T19:55:00Z</dcterms:created>
  <dcterms:modified xsi:type="dcterms:W3CDTF">2025-01-13T19:55:00Z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0x0101008AAB9F347D5DE346838F3B801A53D5A8</vt:lpwstr>
  </property>
</Properties>
</file>